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C9F4"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6C448941"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p>
    <w:p w14:paraId="1C5266DF"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20412DF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2B32062C" w14:textId="77777777" w:rsidTr="0073319D">
        <w:tc>
          <w:tcPr>
            <w:tcW w:w="4308" w:type="dxa"/>
          </w:tcPr>
          <w:p w14:paraId="7F8E067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1.1 Instituţia de învăţământ superior</w:t>
            </w:r>
          </w:p>
        </w:tc>
        <w:tc>
          <w:tcPr>
            <w:tcW w:w="6120" w:type="dxa"/>
            <w:vAlign w:val="bottom"/>
          </w:tcPr>
          <w:p w14:paraId="069C09D6"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203243BF" w14:textId="77777777" w:rsidTr="0073319D">
        <w:trPr>
          <w:trHeight w:val="252"/>
        </w:trPr>
        <w:tc>
          <w:tcPr>
            <w:tcW w:w="4308" w:type="dxa"/>
          </w:tcPr>
          <w:p w14:paraId="39239F0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1.2 Facultatea</w:t>
            </w:r>
          </w:p>
        </w:tc>
        <w:tc>
          <w:tcPr>
            <w:tcW w:w="6120" w:type="dxa"/>
            <w:vAlign w:val="bottom"/>
          </w:tcPr>
          <w:p w14:paraId="269794C0" w14:textId="77777777" w:rsidR="00E54C43" w:rsidRPr="00E54C43" w:rsidRDefault="00E54C43" w:rsidP="00E54C43">
            <w:pPr>
              <w:spacing w:after="0" w:line="240" w:lineRule="auto"/>
              <w:contextualSpacing/>
              <w:rPr>
                <w:rFonts w:ascii="Times New Roman" w:eastAsia="Calibri" w:hAnsi="Times New Roman" w:cs="Times New Roman"/>
                <w:sz w:val="24"/>
                <w:szCs w:val="24"/>
              </w:rPr>
            </w:pPr>
            <w:r w:rsidRPr="00E54C43">
              <w:rPr>
                <w:rFonts w:ascii="Times New Roman" w:eastAsia="Calibri" w:hAnsi="Times New Roman" w:cs="Times New Roman"/>
                <w:b/>
                <w:sz w:val="24"/>
                <w:szCs w:val="24"/>
              </w:rPr>
              <w:t>MANAGEMENT-MARKETING</w:t>
            </w:r>
          </w:p>
        </w:tc>
      </w:tr>
      <w:tr w:rsidR="00E54C43" w:rsidRPr="00E54C43" w14:paraId="04BAFF61" w14:textId="77777777" w:rsidTr="0073319D">
        <w:tc>
          <w:tcPr>
            <w:tcW w:w="4308" w:type="dxa"/>
          </w:tcPr>
          <w:p w14:paraId="435DC07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1.3 Departamentul</w:t>
            </w:r>
          </w:p>
        </w:tc>
        <w:tc>
          <w:tcPr>
            <w:tcW w:w="6120" w:type="dxa"/>
          </w:tcPr>
          <w:p w14:paraId="7EAE6DE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FINANȚE-CONTABILITATE</w:t>
            </w:r>
          </w:p>
        </w:tc>
      </w:tr>
      <w:tr w:rsidR="00E54C43" w:rsidRPr="00E54C43" w14:paraId="6BEFDA3C" w14:textId="77777777" w:rsidTr="0073319D">
        <w:tc>
          <w:tcPr>
            <w:tcW w:w="4308" w:type="dxa"/>
          </w:tcPr>
          <w:p w14:paraId="14E3D23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1.4 Domeniul de studii</w:t>
            </w:r>
            <w:r w:rsidRPr="00E54C43">
              <w:rPr>
                <w:rFonts w:ascii="Times New Roman" w:eastAsia="Times New Roman" w:hAnsi="Times New Roman" w:cs="Times New Roman"/>
                <w:sz w:val="24"/>
                <w:szCs w:val="24"/>
                <w:vertAlign w:val="superscript"/>
                <w:lang w:val="en-US"/>
              </w:rPr>
              <w:footnoteReference w:id="1"/>
            </w:r>
          </w:p>
        </w:tc>
        <w:tc>
          <w:tcPr>
            <w:tcW w:w="6120" w:type="dxa"/>
          </w:tcPr>
          <w:p w14:paraId="0304D86F" w14:textId="77777777" w:rsidR="00E54C43" w:rsidRPr="00E54C43" w:rsidRDefault="00C17B0B"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2D8CC282" w14:textId="77777777" w:rsidTr="0073319D">
        <w:tc>
          <w:tcPr>
            <w:tcW w:w="4308" w:type="dxa"/>
          </w:tcPr>
          <w:p w14:paraId="6B942DA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1.5 Ciclul de studii</w:t>
            </w:r>
          </w:p>
        </w:tc>
        <w:tc>
          <w:tcPr>
            <w:tcW w:w="6120" w:type="dxa"/>
          </w:tcPr>
          <w:p w14:paraId="2EA93CC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LICENȚĂ/MASTER</w:t>
            </w:r>
          </w:p>
        </w:tc>
      </w:tr>
      <w:tr w:rsidR="00E54C43" w:rsidRPr="00E54C43" w14:paraId="2139B8C3" w14:textId="77777777" w:rsidTr="0073319D">
        <w:tc>
          <w:tcPr>
            <w:tcW w:w="4308" w:type="dxa"/>
          </w:tcPr>
          <w:p w14:paraId="0C0EBB8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1.6 Programul de studii / Calificarea</w:t>
            </w:r>
            <w:r w:rsidRPr="00E54C43">
              <w:rPr>
                <w:rFonts w:ascii="Times New Roman" w:eastAsia="Times New Roman" w:hAnsi="Times New Roman" w:cs="Times New Roman"/>
                <w:sz w:val="24"/>
                <w:szCs w:val="24"/>
                <w:vertAlign w:val="superscript"/>
                <w:lang w:val="en-US"/>
              </w:rPr>
              <w:footnoteReference w:id="2"/>
            </w:r>
          </w:p>
        </w:tc>
        <w:tc>
          <w:tcPr>
            <w:tcW w:w="6120" w:type="dxa"/>
          </w:tcPr>
          <w:p w14:paraId="2C3C529A" w14:textId="77777777" w:rsidR="00E54C43" w:rsidRPr="00E54C43" w:rsidRDefault="00C17B0B"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256DED2A" w14:textId="77777777" w:rsidTr="0073319D">
        <w:tc>
          <w:tcPr>
            <w:tcW w:w="4308" w:type="dxa"/>
          </w:tcPr>
          <w:p w14:paraId="3E71CA0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învăţământ </w:t>
            </w:r>
          </w:p>
        </w:tc>
        <w:tc>
          <w:tcPr>
            <w:tcW w:w="6120" w:type="dxa"/>
          </w:tcPr>
          <w:p w14:paraId="2E5F9F4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37440CE2" w14:textId="77777777" w:rsidTr="0073319D">
        <w:tc>
          <w:tcPr>
            <w:tcW w:w="4308" w:type="dxa"/>
          </w:tcPr>
          <w:p w14:paraId="0530289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1.8 Limba de studiu</w:t>
            </w:r>
          </w:p>
        </w:tc>
        <w:tc>
          <w:tcPr>
            <w:tcW w:w="6120" w:type="dxa"/>
          </w:tcPr>
          <w:p w14:paraId="23921BDF"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Română</w:t>
            </w:r>
          </w:p>
        </w:tc>
      </w:tr>
      <w:tr w:rsidR="00E54C43" w:rsidRPr="00E54C43" w14:paraId="7BF8CBFF" w14:textId="77777777" w:rsidTr="0073319D">
        <w:tc>
          <w:tcPr>
            <w:tcW w:w="4308" w:type="dxa"/>
          </w:tcPr>
          <w:p w14:paraId="48AF0FE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7F019D34" w14:textId="41FDDFC5" w:rsidR="00E54C43" w:rsidRPr="00E54C43" w:rsidRDefault="00C17B0B"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577BA5">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577BA5">
              <w:rPr>
                <w:rFonts w:ascii="Times New Roman" w:eastAsia="Times New Roman" w:hAnsi="Times New Roman" w:cs="Times New Roman"/>
                <w:b/>
                <w:sz w:val="24"/>
                <w:szCs w:val="24"/>
                <w:lang w:val="it-IT"/>
              </w:rPr>
              <w:t>5</w:t>
            </w:r>
          </w:p>
        </w:tc>
      </w:tr>
    </w:tbl>
    <w:p w14:paraId="12B6FC7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0FEFF7A" w14:textId="77777777"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r w:rsidRPr="00E54C43">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E54C43" w14:paraId="1D92DCE7" w14:textId="77777777" w:rsidTr="0073319D">
        <w:tc>
          <w:tcPr>
            <w:tcW w:w="2645" w:type="dxa"/>
            <w:gridSpan w:val="3"/>
          </w:tcPr>
          <w:p w14:paraId="219B93E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783" w:type="dxa"/>
            <w:gridSpan w:val="8"/>
          </w:tcPr>
          <w:p w14:paraId="6886FC88" w14:textId="77777777" w:rsidR="00E54C43" w:rsidRPr="00E54C43" w:rsidRDefault="00C17B0B" w:rsidP="00E54C43">
            <w:pPr>
              <w:spacing w:after="0" w:line="240" w:lineRule="auto"/>
              <w:rPr>
                <w:rFonts w:ascii="Times New Roman" w:eastAsia="Times New Roman" w:hAnsi="Times New Roman" w:cs="Times New Roman"/>
                <w:b/>
                <w:sz w:val="24"/>
                <w:szCs w:val="24"/>
                <w:lang w:val="it-IT"/>
              </w:rPr>
            </w:pPr>
            <w:r w:rsidRPr="00C17B0B">
              <w:rPr>
                <w:rFonts w:ascii="Times New Roman" w:eastAsia="Times New Roman" w:hAnsi="Times New Roman" w:cs="Times New Roman"/>
                <w:b/>
                <w:sz w:val="24"/>
                <w:szCs w:val="24"/>
                <w:lang w:val="it-IT"/>
              </w:rPr>
              <w:t>BAZE DE DATE PENTRU MARKETING</w:t>
            </w:r>
          </w:p>
        </w:tc>
      </w:tr>
      <w:tr w:rsidR="00E54C43" w:rsidRPr="00E54C43" w14:paraId="7BC7E26D" w14:textId="77777777" w:rsidTr="0073319D">
        <w:tc>
          <w:tcPr>
            <w:tcW w:w="2645" w:type="dxa"/>
            <w:gridSpan w:val="3"/>
            <w:vAlign w:val="center"/>
          </w:tcPr>
          <w:p w14:paraId="2631482F"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4BAB0ABD" w14:textId="4F315A46" w:rsidR="00E54C43" w:rsidRPr="00E54C43" w:rsidRDefault="005734B0" w:rsidP="00E54C43">
            <w:pPr>
              <w:autoSpaceDE w:val="0"/>
              <w:autoSpaceDN w:val="0"/>
              <w:adjustRightInd w:val="0"/>
              <w:spacing w:after="0" w:line="240" w:lineRule="auto"/>
              <w:rPr>
                <w:rFonts w:ascii="Times New Roman" w:eastAsia="Times New Roman" w:hAnsi="Times New Roman" w:cs="Times New Roman"/>
                <w:b/>
                <w:color w:val="000000"/>
              </w:rPr>
            </w:pPr>
            <w:r w:rsidRPr="005734B0">
              <w:rPr>
                <w:rFonts w:ascii="Times New Roman" w:eastAsia="Times New Roman" w:hAnsi="Times New Roman" w:cs="Times New Roman"/>
                <w:b/>
                <w:color w:val="000000"/>
              </w:rPr>
              <w:t>0231OS1206</w:t>
            </w:r>
          </w:p>
        </w:tc>
      </w:tr>
      <w:tr w:rsidR="00E54C43" w:rsidRPr="00E54C43" w14:paraId="7B339A08" w14:textId="77777777" w:rsidTr="0073319D">
        <w:tc>
          <w:tcPr>
            <w:tcW w:w="3348" w:type="dxa"/>
            <w:gridSpan w:val="5"/>
          </w:tcPr>
          <w:p w14:paraId="3E4673C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r w:rsidRPr="00E54C43">
              <w:rPr>
                <w:rFonts w:ascii="Times New Roman" w:eastAsia="Times New Roman" w:hAnsi="Times New Roman" w:cs="Times New Roman"/>
                <w:sz w:val="24"/>
                <w:szCs w:val="24"/>
                <w:lang w:val="en-US"/>
              </w:rPr>
              <w:t>vităţilor de curs</w:t>
            </w:r>
          </w:p>
        </w:tc>
        <w:tc>
          <w:tcPr>
            <w:tcW w:w="7080" w:type="dxa"/>
            <w:gridSpan w:val="6"/>
          </w:tcPr>
          <w:p w14:paraId="2FD4364B" w14:textId="77777777" w:rsidR="00E54C43" w:rsidRPr="00E54C43" w:rsidRDefault="00C17B0B"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Prof. univ. dr. Alexandru-Lucian Manole</w:t>
            </w:r>
          </w:p>
        </w:tc>
      </w:tr>
      <w:tr w:rsidR="00E54C43" w:rsidRPr="00E54C43" w14:paraId="4630BBB4" w14:textId="77777777" w:rsidTr="0073319D">
        <w:tc>
          <w:tcPr>
            <w:tcW w:w="3348" w:type="dxa"/>
            <w:gridSpan w:val="5"/>
          </w:tcPr>
          <w:p w14:paraId="05A92D5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2.4 Titularul activităţilor de seminar</w:t>
            </w:r>
          </w:p>
        </w:tc>
        <w:tc>
          <w:tcPr>
            <w:tcW w:w="7080" w:type="dxa"/>
            <w:gridSpan w:val="6"/>
          </w:tcPr>
          <w:p w14:paraId="463DA6B1" w14:textId="2477DDB9" w:rsidR="00E54C43" w:rsidRPr="00E54C43" w:rsidRDefault="00750758" w:rsidP="00E54C4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Lector</w:t>
            </w:r>
            <w:r w:rsidR="00C17B0B">
              <w:rPr>
                <w:rFonts w:ascii="Times New Roman" w:eastAsia="Times New Roman" w:hAnsi="Times New Roman" w:cs="Times New Roman"/>
                <w:b/>
                <w:sz w:val="24"/>
                <w:szCs w:val="24"/>
                <w:lang w:val="en-US"/>
              </w:rPr>
              <w:t xml:space="preserve">. univ. dr. </w:t>
            </w:r>
            <w:r>
              <w:rPr>
                <w:rFonts w:ascii="Times New Roman" w:eastAsia="Times New Roman" w:hAnsi="Times New Roman" w:cs="Times New Roman"/>
                <w:b/>
                <w:sz w:val="24"/>
                <w:szCs w:val="24"/>
                <w:lang w:val="en-US"/>
              </w:rPr>
              <w:t>Ramiro PATRAS</w:t>
            </w:r>
          </w:p>
        </w:tc>
      </w:tr>
      <w:tr w:rsidR="00E54C43" w:rsidRPr="00E54C43" w14:paraId="6D4D77DF" w14:textId="77777777" w:rsidTr="0073319D">
        <w:tc>
          <w:tcPr>
            <w:tcW w:w="1008" w:type="dxa"/>
          </w:tcPr>
          <w:p w14:paraId="569DB557"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7B42B959"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49CD7701" w14:textId="77777777" w:rsidR="00E54C43" w:rsidRPr="00E54C43" w:rsidRDefault="00C17B0B"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440" w:type="dxa"/>
            <w:gridSpan w:val="2"/>
          </w:tcPr>
          <w:p w14:paraId="6A5B3BF3"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4917CA45" w14:textId="77777777" w:rsidR="00E54C43" w:rsidRPr="00E54C43" w:rsidRDefault="00C17B0B"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30B78F9C"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0D0D25A6"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4C69F9D7"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18A29136" w14:textId="77777777" w:rsidR="00E54C43" w:rsidRPr="00E54C43" w:rsidRDefault="00C17B0B" w:rsidP="00E54C43">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E</w:t>
            </w:r>
          </w:p>
        </w:tc>
        <w:tc>
          <w:tcPr>
            <w:tcW w:w="2160" w:type="dxa"/>
          </w:tcPr>
          <w:p w14:paraId="2FA991DF"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174DD5E8"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2013DA1C" w14:textId="77777777" w:rsidR="00E54C43" w:rsidRPr="00AD0B22"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34A319D2"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7022693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2.9 Numărul de credite ECTS</w:t>
            </w:r>
          </w:p>
        </w:tc>
        <w:tc>
          <w:tcPr>
            <w:tcW w:w="360" w:type="dxa"/>
          </w:tcPr>
          <w:p w14:paraId="732BAB09"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bl>
    <w:p w14:paraId="4FFC8CB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26B009B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3. Timpul total estimat</w:t>
      </w:r>
      <w:r w:rsidRPr="00E54C43">
        <w:rPr>
          <w:rFonts w:ascii="Times New Roman" w:eastAsia="Times New Roman" w:hAnsi="Times New Roman" w:cs="Times New Roman"/>
          <w:sz w:val="24"/>
          <w:szCs w:val="24"/>
          <w:lang w:val="en-US"/>
        </w:rPr>
        <w:t xml:space="preserve"> (ore pe semestru al activităţilor didactice)</w:t>
      </w:r>
      <w:r w:rsidRPr="00E54C43">
        <w:rPr>
          <w:rFonts w:ascii="Times New Roman" w:eastAsia="Times New Roman" w:hAnsi="Times New Roman" w:cs="Times New Roman"/>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443A79B1" w14:textId="77777777" w:rsidTr="0073319D">
        <w:tc>
          <w:tcPr>
            <w:tcW w:w="3888" w:type="dxa"/>
          </w:tcPr>
          <w:p w14:paraId="4A70E61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6838579F"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54866958"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4384351A"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41F60202"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15B7DF38"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3.3 seminar / laborator</w:t>
            </w:r>
          </w:p>
        </w:tc>
        <w:tc>
          <w:tcPr>
            <w:tcW w:w="1080" w:type="dxa"/>
          </w:tcPr>
          <w:p w14:paraId="49FB2EAD"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411D43A0" w14:textId="77777777" w:rsidTr="0073319D">
        <w:tc>
          <w:tcPr>
            <w:tcW w:w="3888" w:type="dxa"/>
          </w:tcPr>
          <w:p w14:paraId="125B42C9"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521DD76F"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5DDEA2ED"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63A97AD2" w14:textId="77777777" w:rsidTr="0073319D">
        <w:tc>
          <w:tcPr>
            <w:tcW w:w="3888" w:type="dxa"/>
            <w:shd w:val="clear" w:color="auto" w:fill="D9D9D9"/>
          </w:tcPr>
          <w:p w14:paraId="1AB82FB0" w14:textId="77777777" w:rsidR="00E54C43" w:rsidRPr="00AD0B22" w:rsidRDefault="00E54C43" w:rsidP="00E54C43">
            <w:pPr>
              <w:spacing w:after="0" w:line="240" w:lineRule="auto"/>
              <w:ind w:right="-192"/>
              <w:rPr>
                <w:rFonts w:ascii="Times New Roman" w:eastAsia="Times New Roman" w:hAnsi="Times New Roman" w:cs="Times New Roman"/>
                <w:sz w:val="24"/>
                <w:szCs w:val="24"/>
                <w:lang w:val="fr-FR"/>
              </w:rPr>
            </w:pPr>
            <w:r w:rsidRPr="00AD0B22">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270A2F42" w14:textId="77777777" w:rsidR="00E54C43" w:rsidRPr="00E54C43" w:rsidRDefault="00C17B0B"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56</w:t>
            </w:r>
          </w:p>
        </w:tc>
        <w:tc>
          <w:tcPr>
            <w:tcW w:w="2104" w:type="dxa"/>
            <w:gridSpan w:val="2"/>
            <w:shd w:val="clear" w:color="auto" w:fill="D9D9D9"/>
          </w:tcPr>
          <w:p w14:paraId="4CC3B2EB"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0AB3C734"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2DEDC399"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157596C8"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seminar / laborator</w:t>
            </w:r>
          </w:p>
        </w:tc>
        <w:tc>
          <w:tcPr>
            <w:tcW w:w="1080" w:type="dxa"/>
            <w:shd w:val="clear" w:color="auto" w:fill="D9D9D9"/>
          </w:tcPr>
          <w:p w14:paraId="5B263419" w14:textId="77777777" w:rsidR="00E54C43" w:rsidRPr="00E54C43" w:rsidRDefault="00C17B0B"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E54C43" w:rsidRPr="00E54C43" w14:paraId="5C40469B" w14:textId="77777777" w:rsidTr="0073319D">
        <w:tc>
          <w:tcPr>
            <w:tcW w:w="9348" w:type="dxa"/>
            <w:gridSpan w:val="6"/>
          </w:tcPr>
          <w:p w14:paraId="77D9BF0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i/>
                <w:sz w:val="24"/>
                <w:szCs w:val="24"/>
                <w:lang w:val="en-US"/>
              </w:rPr>
              <w:t>Distribuţia fondului de timp</w:t>
            </w:r>
            <w:r w:rsidRPr="00E54C43">
              <w:rPr>
                <w:rFonts w:ascii="Times New Roman" w:eastAsia="Times New Roman" w:hAnsi="Times New Roman" w:cs="Times New Roman"/>
                <w:b/>
                <w:i/>
                <w:sz w:val="24"/>
                <w:szCs w:val="24"/>
                <w:vertAlign w:val="superscript"/>
                <w:lang w:val="en-US"/>
              </w:rPr>
              <w:footnoteReference w:id="5"/>
            </w:r>
            <w:r w:rsidRPr="00E54C43">
              <w:rPr>
                <w:rFonts w:ascii="Times New Roman" w:eastAsia="Times New Roman" w:hAnsi="Times New Roman" w:cs="Times New Roman"/>
                <w:sz w:val="24"/>
                <w:szCs w:val="24"/>
                <w:lang w:val="en-US"/>
              </w:rPr>
              <w:t>:</w:t>
            </w:r>
          </w:p>
        </w:tc>
        <w:tc>
          <w:tcPr>
            <w:tcW w:w="1080" w:type="dxa"/>
          </w:tcPr>
          <w:p w14:paraId="7782493B"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C17B0B" w:rsidRPr="00E54C43" w14:paraId="0EC9B110" w14:textId="77777777" w:rsidTr="0073319D">
        <w:tc>
          <w:tcPr>
            <w:tcW w:w="9348" w:type="dxa"/>
            <w:gridSpan w:val="6"/>
          </w:tcPr>
          <w:p w14:paraId="28E190FC" w14:textId="77777777" w:rsidR="00C17B0B" w:rsidRPr="00AD0B22" w:rsidRDefault="00C17B0B" w:rsidP="00C17B0B">
            <w:pPr>
              <w:spacing w:after="0" w:line="240" w:lineRule="auto"/>
              <w:rPr>
                <w:rFonts w:ascii="Times New Roman" w:eastAsia="Times New Roman" w:hAnsi="Times New Roman" w:cs="Times New Roman"/>
                <w:sz w:val="24"/>
                <w:szCs w:val="24"/>
                <w:lang w:val="fr-FR"/>
              </w:rPr>
            </w:pPr>
            <w:r w:rsidRPr="00AD0B22">
              <w:rPr>
                <w:rFonts w:ascii="Times New Roman" w:eastAsia="Times New Roman" w:hAnsi="Times New Roman" w:cs="Times New Roman"/>
                <w:sz w:val="24"/>
                <w:szCs w:val="24"/>
                <w:lang w:val="fr-FR"/>
              </w:rPr>
              <w:t>Studiul după manual, suport de curs, bibliografie şi notiţe</w:t>
            </w:r>
          </w:p>
        </w:tc>
        <w:tc>
          <w:tcPr>
            <w:tcW w:w="1080" w:type="dxa"/>
          </w:tcPr>
          <w:p w14:paraId="7083E3DE" w14:textId="77777777" w:rsidR="00C17B0B" w:rsidRPr="00E54C43" w:rsidRDefault="00C17B0B" w:rsidP="00C17B0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r>
      <w:tr w:rsidR="00C17B0B" w:rsidRPr="00E54C43" w14:paraId="5AE7838D" w14:textId="77777777" w:rsidTr="0073319D">
        <w:tc>
          <w:tcPr>
            <w:tcW w:w="9348" w:type="dxa"/>
            <w:gridSpan w:val="6"/>
          </w:tcPr>
          <w:p w14:paraId="6A9A7E90" w14:textId="77777777" w:rsidR="00C17B0B" w:rsidRPr="00AD0B22" w:rsidRDefault="00C17B0B" w:rsidP="00C17B0B">
            <w:pPr>
              <w:spacing w:after="0" w:line="240" w:lineRule="auto"/>
              <w:rPr>
                <w:rFonts w:ascii="Times New Roman" w:eastAsia="Times New Roman" w:hAnsi="Times New Roman" w:cs="Times New Roman"/>
                <w:sz w:val="24"/>
                <w:szCs w:val="24"/>
                <w:lang w:val="fr-FR"/>
              </w:rPr>
            </w:pPr>
            <w:r w:rsidRPr="00AD0B22">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43F64CA7" w14:textId="77777777" w:rsidR="00C17B0B" w:rsidRPr="00E54C43" w:rsidRDefault="00C17B0B" w:rsidP="00C17B0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r>
      <w:tr w:rsidR="00C17B0B" w:rsidRPr="00E54C43" w14:paraId="6323AD46" w14:textId="77777777" w:rsidTr="0073319D">
        <w:tc>
          <w:tcPr>
            <w:tcW w:w="9348" w:type="dxa"/>
            <w:gridSpan w:val="6"/>
          </w:tcPr>
          <w:p w14:paraId="7EAE8CBD" w14:textId="77777777" w:rsidR="00C17B0B" w:rsidRPr="00E54C43" w:rsidRDefault="00C17B0B" w:rsidP="00C17B0B">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95A2AAC" w14:textId="77777777" w:rsidR="00C17B0B" w:rsidRPr="00E54C43" w:rsidRDefault="00C17B0B" w:rsidP="00C17B0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r>
      <w:tr w:rsidR="00C17B0B" w:rsidRPr="00E54C43" w14:paraId="1E0CAFAA" w14:textId="77777777" w:rsidTr="0073319D">
        <w:tc>
          <w:tcPr>
            <w:tcW w:w="9348" w:type="dxa"/>
            <w:gridSpan w:val="6"/>
          </w:tcPr>
          <w:p w14:paraId="6ABB3762" w14:textId="77777777" w:rsidR="00C17B0B" w:rsidRPr="00E54C43" w:rsidRDefault="00C17B0B" w:rsidP="00C17B0B">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Tutoriat</w:t>
            </w:r>
          </w:p>
        </w:tc>
        <w:tc>
          <w:tcPr>
            <w:tcW w:w="1080" w:type="dxa"/>
          </w:tcPr>
          <w:p w14:paraId="2B48AC74" w14:textId="0F5D1D80" w:rsidR="00C17B0B" w:rsidRPr="00E54C43" w:rsidRDefault="00AD0B22" w:rsidP="00C17B0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C17B0B" w:rsidRPr="00E54C43" w14:paraId="55F324FF" w14:textId="77777777" w:rsidTr="0073319D">
        <w:tc>
          <w:tcPr>
            <w:tcW w:w="9348" w:type="dxa"/>
            <w:gridSpan w:val="6"/>
          </w:tcPr>
          <w:p w14:paraId="67BBD835" w14:textId="77777777" w:rsidR="00C17B0B" w:rsidRPr="00E54C43" w:rsidRDefault="00C17B0B" w:rsidP="00C17B0B">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Examinări </w:t>
            </w:r>
          </w:p>
        </w:tc>
        <w:tc>
          <w:tcPr>
            <w:tcW w:w="1080" w:type="dxa"/>
          </w:tcPr>
          <w:p w14:paraId="2C626616" w14:textId="77777777" w:rsidR="00C17B0B" w:rsidRPr="00E54C43" w:rsidRDefault="00C17B0B" w:rsidP="00C17B0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E54C43" w:rsidRPr="00E54C43" w14:paraId="2BF49EB0" w14:textId="77777777" w:rsidTr="0073319D">
        <w:tc>
          <w:tcPr>
            <w:tcW w:w="9348" w:type="dxa"/>
            <w:gridSpan w:val="6"/>
          </w:tcPr>
          <w:p w14:paraId="6BDF1DA8" w14:textId="0582A7AF"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activităţi: </w:t>
            </w:r>
            <w:r w:rsidR="00AD0B22">
              <w:rPr>
                <w:rFonts w:ascii="Times New Roman" w:eastAsia="Times New Roman" w:hAnsi="Times New Roman" w:cs="Times New Roman"/>
                <w:sz w:val="24"/>
                <w:szCs w:val="24"/>
                <w:lang w:val="en-US"/>
              </w:rPr>
              <w:t>consultații</w:t>
            </w:r>
          </w:p>
        </w:tc>
        <w:tc>
          <w:tcPr>
            <w:tcW w:w="1080" w:type="dxa"/>
          </w:tcPr>
          <w:p w14:paraId="698199C2" w14:textId="25A8A85A" w:rsidR="00E54C43" w:rsidRPr="00E54C43" w:rsidRDefault="00AD0B22"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2598D9AB" w14:textId="77777777" w:rsidTr="0073319D">
        <w:trPr>
          <w:gridAfter w:val="3"/>
          <w:wAfter w:w="3962" w:type="dxa"/>
        </w:trPr>
        <w:tc>
          <w:tcPr>
            <w:tcW w:w="5628" w:type="dxa"/>
            <w:gridSpan w:val="3"/>
            <w:shd w:val="clear" w:color="auto" w:fill="D9D9D9"/>
          </w:tcPr>
          <w:p w14:paraId="62789F6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Total ore studiu individual</w:t>
            </w:r>
          </w:p>
        </w:tc>
        <w:tc>
          <w:tcPr>
            <w:tcW w:w="838" w:type="dxa"/>
            <w:shd w:val="clear" w:color="auto" w:fill="D9D9D9"/>
          </w:tcPr>
          <w:p w14:paraId="4888079C"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44</w:t>
            </w:r>
          </w:p>
        </w:tc>
      </w:tr>
      <w:tr w:rsidR="00E54C43" w:rsidRPr="00E54C43" w14:paraId="52A0B5DA" w14:textId="77777777" w:rsidTr="0073319D">
        <w:trPr>
          <w:gridAfter w:val="3"/>
          <w:wAfter w:w="3962" w:type="dxa"/>
        </w:trPr>
        <w:tc>
          <w:tcPr>
            <w:tcW w:w="5628" w:type="dxa"/>
            <w:gridSpan w:val="3"/>
            <w:shd w:val="clear" w:color="auto" w:fill="D9D9D9"/>
          </w:tcPr>
          <w:p w14:paraId="73E3417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semestru (număr de credite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w:t>
            </w:r>
            <w:r w:rsidRPr="00E54C43">
              <w:rPr>
                <w:rFonts w:ascii="Times New Roman" w:eastAsia="Times New Roman" w:hAnsi="Times New Roman" w:cs="Times New Roman"/>
                <w:sz w:val="24"/>
                <w:szCs w:val="24"/>
                <w:lang w:val="en-US"/>
              </w:rPr>
              <w:lastRenderedPageBreak/>
              <w:t>ore)</w:t>
            </w:r>
          </w:p>
        </w:tc>
        <w:tc>
          <w:tcPr>
            <w:tcW w:w="838" w:type="dxa"/>
            <w:shd w:val="clear" w:color="auto" w:fill="D9D9D9"/>
          </w:tcPr>
          <w:p w14:paraId="70539C51" w14:textId="77777777" w:rsidR="00E54C43" w:rsidRPr="00E54C43" w:rsidRDefault="00C17B0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100</w:t>
            </w:r>
          </w:p>
        </w:tc>
      </w:tr>
    </w:tbl>
    <w:p w14:paraId="7A6D51B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4EE504C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4. Precondiţii</w:t>
      </w:r>
      <w:r w:rsidRPr="00E54C43">
        <w:rPr>
          <w:rFonts w:ascii="Times New Roman" w:eastAsia="Times New Roman" w:hAnsi="Times New Roman" w:cs="Times New Roman"/>
          <w:b/>
          <w:sz w:val="24"/>
          <w:szCs w:val="24"/>
          <w:vertAlign w:val="superscript"/>
          <w:lang w:val="en-US"/>
        </w:rPr>
        <w:footnoteReference w:id="6"/>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0EE82C65" w14:textId="77777777" w:rsidTr="0073319D">
        <w:tc>
          <w:tcPr>
            <w:tcW w:w="2823" w:type="dxa"/>
          </w:tcPr>
          <w:p w14:paraId="42F4B60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40F84126"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r w:rsidR="00C17B0B">
              <w:rPr>
                <w:rFonts w:ascii="Times New Roman" w:eastAsia="Times New Roman" w:hAnsi="Times New Roman" w:cs="Times New Roman"/>
                <w:b/>
                <w:i/>
                <w:sz w:val="24"/>
                <w:szCs w:val="24"/>
                <w:lang w:val="en-US"/>
              </w:rPr>
              <w:t xml:space="preserve"> </w:t>
            </w:r>
          </w:p>
        </w:tc>
      </w:tr>
      <w:tr w:rsidR="00E54C43" w:rsidRPr="00E54C43" w14:paraId="615D9909" w14:textId="77777777" w:rsidTr="0073319D">
        <w:tc>
          <w:tcPr>
            <w:tcW w:w="2823" w:type="dxa"/>
          </w:tcPr>
          <w:p w14:paraId="7BFBCD2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4.2 de competenţe</w:t>
            </w:r>
          </w:p>
        </w:tc>
        <w:tc>
          <w:tcPr>
            <w:tcW w:w="7605" w:type="dxa"/>
          </w:tcPr>
          <w:p w14:paraId="05F9F5F6" w14:textId="77777777"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5EC4D0B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F883CF9" w14:textId="77777777" w:rsidR="00E54C43" w:rsidRPr="00AD0B22" w:rsidRDefault="00E54C43" w:rsidP="00E54C43">
      <w:pPr>
        <w:spacing w:after="0" w:line="240" w:lineRule="auto"/>
        <w:rPr>
          <w:rFonts w:ascii="Times New Roman" w:eastAsia="Times New Roman" w:hAnsi="Times New Roman" w:cs="Times New Roman"/>
          <w:sz w:val="24"/>
          <w:szCs w:val="24"/>
          <w:lang w:val="fr-FR"/>
        </w:rPr>
      </w:pPr>
      <w:r w:rsidRPr="00AD0B22">
        <w:rPr>
          <w:rFonts w:ascii="Times New Roman" w:eastAsia="Times New Roman" w:hAnsi="Times New Roman" w:cs="Times New Roman"/>
          <w:b/>
          <w:sz w:val="24"/>
          <w:szCs w:val="24"/>
          <w:lang w:val="fr-FR"/>
        </w:rPr>
        <w:t>5. Condiţii</w:t>
      </w:r>
      <w:r w:rsidRPr="00AD0B22">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607FA4BE" w14:textId="77777777" w:rsidTr="0073319D">
        <w:tc>
          <w:tcPr>
            <w:tcW w:w="2818" w:type="dxa"/>
          </w:tcPr>
          <w:p w14:paraId="6897E84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5.1 De desfăşurare a cursului</w:t>
            </w:r>
          </w:p>
        </w:tc>
        <w:tc>
          <w:tcPr>
            <w:tcW w:w="7610" w:type="dxa"/>
          </w:tcPr>
          <w:p w14:paraId="26B70B7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fr-FR"/>
              </w:rPr>
              <w:t>Sală de curs dotată cu laptop, acces la internet, videoproiector şi tablă;</w:t>
            </w:r>
          </w:p>
          <w:p w14:paraId="573FB0FE"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4175D52B"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5EA5D9C0" w14:textId="77777777" w:rsidTr="0073319D">
        <w:tc>
          <w:tcPr>
            <w:tcW w:w="2818" w:type="dxa"/>
          </w:tcPr>
          <w:p w14:paraId="1BDFE9DD"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781B78C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r w:rsidRPr="00AD0B22">
              <w:rPr>
                <w:rFonts w:ascii="Times New Roman" w:eastAsia="Times New Roman" w:hAnsi="Times New Roman" w:cs="Times New Roman"/>
                <w:sz w:val="24"/>
                <w:szCs w:val="24"/>
                <w:lang w:val="fr-FR"/>
              </w:rPr>
              <w:t>tablă</w:t>
            </w:r>
            <w:r w:rsidRPr="00E54C43">
              <w:rPr>
                <w:rFonts w:ascii="Times New Roman" w:eastAsia="Times New Roman" w:hAnsi="Times New Roman" w:cs="Times New Roman"/>
                <w:sz w:val="24"/>
                <w:szCs w:val="24"/>
                <w:lang w:val="it-IT"/>
              </w:rPr>
              <w:t xml:space="preserve">, laptop, videoproiector şi </w:t>
            </w:r>
            <w:r w:rsidRPr="00E54C43">
              <w:rPr>
                <w:rFonts w:ascii="Times New Roman" w:eastAsia="Times New Roman" w:hAnsi="Times New Roman" w:cs="Times New Roman"/>
                <w:sz w:val="24"/>
                <w:szCs w:val="24"/>
                <w:lang w:val="fr-FR"/>
              </w:rPr>
              <w:t>acces la internet</w:t>
            </w:r>
            <w:r w:rsidRPr="00E54C43">
              <w:rPr>
                <w:rFonts w:ascii="Times New Roman" w:eastAsia="Times New Roman" w:hAnsi="Times New Roman" w:cs="Times New Roman"/>
                <w:sz w:val="24"/>
                <w:szCs w:val="24"/>
                <w:lang w:val="it-IT"/>
              </w:rPr>
              <w:t>;</w:t>
            </w:r>
          </w:p>
          <w:p w14:paraId="50F58505"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75FCEE19" w14:textId="77777777" w:rsidR="00E54C43" w:rsidRPr="00AD0B22"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AD0B22">
              <w:rPr>
                <w:rFonts w:ascii="Times New Roman" w:eastAsia="Times New Roman" w:hAnsi="Times New Roman" w:cs="Times New Roman"/>
                <w:sz w:val="24"/>
                <w:szCs w:val="24"/>
                <w:lang w:val="fr-FR" w:eastAsia="en-AU"/>
              </w:rPr>
              <w:t>fi acceptată întârzierea studenţilor la seminar;</w:t>
            </w:r>
          </w:p>
          <w:p w14:paraId="03473AC2"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1B9F7A37"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502043D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6. Competenţele specifice acumulate</w:t>
      </w:r>
      <w:r w:rsidRPr="00E54C43">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791CB7DD" w14:textId="77777777" w:rsidTr="0073319D">
        <w:trPr>
          <w:cantSplit/>
          <w:trHeight w:val="1529"/>
        </w:trPr>
        <w:tc>
          <w:tcPr>
            <w:tcW w:w="967" w:type="dxa"/>
            <w:shd w:val="clear" w:color="auto" w:fill="D9D9D9"/>
            <w:textDirection w:val="btLr"/>
            <w:vAlign w:val="center"/>
          </w:tcPr>
          <w:p w14:paraId="00D71089"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profesionale</w:t>
            </w:r>
          </w:p>
        </w:tc>
        <w:tc>
          <w:tcPr>
            <w:tcW w:w="9461" w:type="dxa"/>
            <w:shd w:val="clear" w:color="auto" w:fill="D9D9D9"/>
          </w:tcPr>
          <w:p w14:paraId="55A1F630" w14:textId="77777777" w:rsidR="00C17B0B" w:rsidRDefault="00E54C43" w:rsidP="00C17B0B">
            <w:pPr>
              <w:tabs>
                <w:tab w:val="left" w:pos="113"/>
              </w:tabs>
              <w:spacing w:after="0" w:line="240" w:lineRule="auto"/>
              <w:ind w:left="-7"/>
              <w:jc w:val="both"/>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 xml:space="preserve"> </w:t>
            </w:r>
            <w:r w:rsidR="00C17B0B" w:rsidRPr="00C55C07">
              <w:rPr>
                <w:rFonts w:ascii="Times New Roman" w:eastAsia="Times New Roman" w:hAnsi="Times New Roman" w:cs="Times New Roman"/>
                <w:b/>
                <w:sz w:val="24"/>
                <w:szCs w:val="24"/>
              </w:rPr>
              <w:t>C1</w:t>
            </w:r>
            <w:r w:rsidR="00C17B0B">
              <w:rPr>
                <w:rFonts w:ascii="Times New Roman" w:eastAsia="Times New Roman" w:hAnsi="Times New Roman" w:cs="Times New Roman"/>
                <w:b/>
                <w:sz w:val="24"/>
                <w:szCs w:val="24"/>
              </w:rPr>
              <w:t xml:space="preserve"> </w:t>
            </w:r>
            <w:r w:rsidR="00C17B0B" w:rsidRPr="00C55C07">
              <w:rPr>
                <w:rFonts w:ascii="Times New Roman" w:eastAsia="Times New Roman" w:hAnsi="Times New Roman" w:cs="Times New Roman"/>
                <w:b/>
                <w:sz w:val="24"/>
                <w:szCs w:val="24"/>
              </w:rPr>
              <w:t>Utilizarea adecvata a conceptelor, metodelor, tehnicilor si instrumentelor de marketing</w:t>
            </w:r>
            <w:r w:rsidR="00C17B0B">
              <w:rPr>
                <w:rFonts w:ascii="Times New Roman" w:eastAsia="Times New Roman" w:hAnsi="Times New Roman" w:cs="Times New Roman"/>
                <w:b/>
                <w:sz w:val="24"/>
                <w:szCs w:val="24"/>
              </w:rPr>
              <w:t xml:space="preserve"> (1 punct credit)</w:t>
            </w:r>
          </w:p>
          <w:p w14:paraId="416E85E7" w14:textId="77777777" w:rsidR="00C17B0B" w:rsidRDefault="00C17B0B" w:rsidP="00C17B0B">
            <w:pPr>
              <w:tabs>
                <w:tab w:val="left" w:pos="113"/>
              </w:tabs>
              <w:spacing w:after="0" w:line="240" w:lineRule="auto"/>
              <w:ind w:left="-7"/>
              <w:jc w:val="both"/>
              <w:rPr>
                <w:rFonts w:ascii="Times New Roman" w:eastAsia="Times New Roman" w:hAnsi="Times New Roman" w:cs="Times New Roman"/>
                <w:sz w:val="24"/>
                <w:szCs w:val="24"/>
              </w:rPr>
            </w:pPr>
            <w:r w:rsidRPr="00C55C07">
              <w:rPr>
                <w:rFonts w:ascii="Times New Roman" w:eastAsia="Times New Roman" w:hAnsi="Times New Roman" w:cs="Times New Roman"/>
                <w:sz w:val="24"/>
                <w:szCs w:val="24"/>
              </w:rPr>
              <w:t>C1.3 Aplicarea metodelor, tehnicilor si a instrumentelor specifice activități de marketing</w:t>
            </w:r>
            <w:r>
              <w:rPr>
                <w:rFonts w:ascii="Times New Roman" w:eastAsia="Times New Roman" w:hAnsi="Times New Roman" w:cs="Times New Roman"/>
                <w:sz w:val="24"/>
                <w:szCs w:val="24"/>
              </w:rPr>
              <w:t xml:space="preserve"> (1 punct credit)</w:t>
            </w:r>
          </w:p>
          <w:p w14:paraId="4813B487" w14:textId="77777777" w:rsidR="00C17B0B" w:rsidRPr="00C55C07" w:rsidRDefault="00C17B0B" w:rsidP="00C17B0B">
            <w:pPr>
              <w:tabs>
                <w:tab w:val="left" w:pos="113"/>
              </w:tabs>
              <w:spacing w:after="0" w:line="240" w:lineRule="auto"/>
              <w:ind w:left="-7"/>
              <w:jc w:val="both"/>
              <w:rPr>
                <w:rFonts w:ascii="Times New Roman" w:eastAsia="Times New Roman" w:hAnsi="Times New Roman" w:cs="Times New Roman"/>
                <w:b/>
                <w:sz w:val="24"/>
                <w:szCs w:val="24"/>
              </w:rPr>
            </w:pPr>
            <w:r w:rsidRPr="00C55C07">
              <w:rPr>
                <w:rFonts w:ascii="Times New Roman" w:eastAsia="Times New Roman" w:hAnsi="Times New Roman" w:cs="Times New Roman"/>
                <w:b/>
                <w:sz w:val="24"/>
                <w:szCs w:val="24"/>
              </w:rPr>
              <w:t>C2 Utilizarea instrumentelor si a aplicatiilor informatice in activitatile de marketing</w:t>
            </w:r>
            <w:r>
              <w:rPr>
                <w:rFonts w:ascii="Times New Roman" w:eastAsia="Times New Roman" w:hAnsi="Times New Roman" w:cs="Times New Roman"/>
                <w:b/>
                <w:sz w:val="24"/>
                <w:szCs w:val="24"/>
              </w:rPr>
              <w:t xml:space="preserve"> (1 punct credit)</w:t>
            </w:r>
          </w:p>
          <w:p w14:paraId="37016F11" w14:textId="77777777" w:rsidR="00C17B0B" w:rsidRPr="00A1724C" w:rsidRDefault="00C17B0B" w:rsidP="00C17B0B">
            <w:pPr>
              <w:tabs>
                <w:tab w:val="left" w:pos="113"/>
              </w:tabs>
              <w:spacing w:after="0" w:line="240" w:lineRule="auto"/>
              <w:ind w:left="-7"/>
              <w:jc w:val="both"/>
              <w:rPr>
                <w:rFonts w:ascii="Times New Roman" w:eastAsia="Times New Roman" w:hAnsi="Times New Roman" w:cs="Times New Roman"/>
                <w:sz w:val="24"/>
                <w:szCs w:val="24"/>
              </w:rPr>
            </w:pPr>
            <w:r w:rsidRPr="00C55C07">
              <w:rPr>
                <w:rFonts w:ascii="Times New Roman" w:eastAsia="Times New Roman" w:hAnsi="Times New Roman" w:cs="Times New Roman"/>
                <w:sz w:val="24"/>
                <w:szCs w:val="24"/>
              </w:rPr>
              <w:t>C2.5 Dezvoltarea si utilizarea bazelor de date specifice activității de marketing</w:t>
            </w:r>
            <w:r>
              <w:rPr>
                <w:rFonts w:ascii="Times New Roman" w:eastAsia="Times New Roman" w:hAnsi="Times New Roman" w:cs="Times New Roman"/>
                <w:sz w:val="24"/>
                <w:szCs w:val="24"/>
              </w:rPr>
              <w:t xml:space="preserve"> </w:t>
            </w:r>
            <w:r w:rsidRPr="00C55C07">
              <w:rPr>
                <w:rFonts w:ascii="Times New Roman" w:eastAsia="Times New Roman" w:hAnsi="Times New Roman" w:cs="Times New Roman"/>
                <w:sz w:val="24"/>
                <w:szCs w:val="24"/>
              </w:rPr>
              <w:t>(1 punct credit)</w:t>
            </w:r>
          </w:p>
          <w:p w14:paraId="4D0EB8B7" w14:textId="77777777" w:rsidR="00C17B0B" w:rsidRDefault="00C17B0B" w:rsidP="00C17B0B">
            <w:pPr>
              <w:tabs>
                <w:tab w:val="left" w:pos="113"/>
              </w:tabs>
              <w:spacing w:after="0" w:line="240" w:lineRule="auto"/>
              <w:ind w:left="-7"/>
              <w:jc w:val="both"/>
              <w:rPr>
                <w:rFonts w:ascii="Times New Roman" w:eastAsia="Times New Roman" w:hAnsi="Times New Roman" w:cs="Times New Roman"/>
                <w:b/>
                <w:sz w:val="24"/>
                <w:szCs w:val="24"/>
              </w:rPr>
            </w:pPr>
            <w:r w:rsidRPr="00C57D91">
              <w:rPr>
                <w:rFonts w:ascii="Times New Roman" w:eastAsia="Times New Roman" w:hAnsi="Times New Roman" w:cs="Times New Roman"/>
                <w:b/>
                <w:sz w:val="24"/>
                <w:szCs w:val="24"/>
              </w:rPr>
              <w:t>C3 Culegerea, analiza si interpretarea informatiilor de marketing privind organizatia si mediul sau</w:t>
            </w:r>
            <w:r>
              <w:rPr>
                <w:rFonts w:ascii="Times New Roman" w:eastAsia="Times New Roman" w:hAnsi="Times New Roman" w:cs="Times New Roman"/>
                <w:b/>
                <w:sz w:val="24"/>
                <w:szCs w:val="24"/>
              </w:rPr>
              <w:t xml:space="preserve"> (2 puncte de credit)</w:t>
            </w:r>
          </w:p>
          <w:p w14:paraId="48D120A4" w14:textId="77777777" w:rsidR="00E54C43" w:rsidRPr="00E54C43" w:rsidRDefault="00C17B0B" w:rsidP="00C17B0B">
            <w:pPr>
              <w:tabs>
                <w:tab w:val="left" w:pos="113"/>
              </w:tabs>
              <w:spacing w:after="0" w:line="240" w:lineRule="auto"/>
              <w:ind w:left="-7"/>
              <w:jc w:val="both"/>
              <w:rPr>
                <w:rFonts w:ascii="Times New Roman" w:eastAsia="Times New Roman" w:hAnsi="Times New Roman" w:cs="Times New Roman"/>
                <w:sz w:val="24"/>
                <w:szCs w:val="24"/>
              </w:rPr>
            </w:pPr>
            <w:r w:rsidRPr="00C57D91">
              <w:rPr>
                <w:rFonts w:ascii="Times New Roman" w:eastAsia="Times New Roman" w:hAnsi="Times New Roman" w:cs="Times New Roman"/>
                <w:sz w:val="24"/>
                <w:szCs w:val="24"/>
              </w:rPr>
              <w:t>C3.1 Definirea mediului organizației, identificarea si descrierea principalelor variabile ale acestuia</w:t>
            </w:r>
            <w:r>
              <w:rPr>
                <w:rFonts w:ascii="Times New Roman" w:eastAsia="Times New Roman" w:hAnsi="Times New Roman" w:cs="Times New Roman"/>
                <w:sz w:val="24"/>
                <w:szCs w:val="24"/>
              </w:rPr>
              <w:t xml:space="preserve"> </w:t>
            </w:r>
            <w:r w:rsidRPr="00C57D91">
              <w:rPr>
                <w:rFonts w:ascii="Times New Roman" w:eastAsia="Times New Roman" w:hAnsi="Times New Roman" w:cs="Times New Roman"/>
                <w:sz w:val="24"/>
                <w:szCs w:val="24"/>
              </w:rPr>
              <w:t>(2 puncte de credit)</w:t>
            </w:r>
          </w:p>
          <w:p w14:paraId="19DE1D74" w14:textId="77777777" w:rsidR="00E54C43" w:rsidRPr="00E54C43" w:rsidRDefault="00E54C43" w:rsidP="00E54C43">
            <w:pPr>
              <w:tabs>
                <w:tab w:val="left" w:pos="113"/>
              </w:tabs>
              <w:spacing w:after="0" w:line="240" w:lineRule="auto"/>
              <w:ind w:left="-7"/>
              <w:jc w:val="both"/>
              <w:rPr>
                <w:rFonts w:ascii="Times New Roman" w:eastAsia="Times New Roman" w:hAnsi="Times New Roman" w:cs="Times New Roman"/>
                <w:b/>
                <w:sz w:val="24"/>
                <w:szCs w:val="24"/>
              </w:rPr>
            </w:pPr>
          </w:p>
        </w:tc>
      </w:tr>
      <w:tr w:rsidR="00E54C43" w:rsidRPr="00E54C43" w14:paraId="1F454CEF" w14:textId="77777777" w:rsidTr="0073319D">
        <w:trPr>
          <w:cantSplit/>
          <w:trHeight w:val="1502"/>
        </w:trPr>
        <w:tc>
          <w:tcPr>
            <w:tcW w:w="967" w:type="dxa"/>
            <w:shd w:val="clear" w:color="auto" w:fill="D9D9D9"/>
            <w:textDirection w:val="btLr"/>
          </w:tcPr>
          <w:p w14:paraId="5DC6997C"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transversale</w:t>
            </w:r>
          </w:p>
        </w:tc>
        <w:tc>
          <w:tcPr>
            <w:tcW w:w="9461" w:type="dxa"/>
            <w:shd w:val="clear" w:color="auto" w:fill="D9D9D9"/>
          </w:tcPr>
          <w:p w14:paraId="26FB2229" w14:textId="77777777" w:rsidR="00E54C43" w:rsidRPr="00E54C43" w:rsidRDefault="00E54C43" w:rsidP="00E54C43">
            <w:pPr>
              <w:tabs>
                <w:tab w:val="left" w:pos="113"/>
              </w:tabs>
              <w:spacing w:after="0" w:line="240" w:lineRule="auto"/>
              <w:ind w:left="-7"/>
              <w:rPr>
                <w:rFonts w:ascii="Times New Roman" w:eastAsia="Times New Roman" w:hAnsi="Times New Roman" w:cs="Times New Roman"/>
                <w:b/>
                <w:sz w:val="24"/>
                <w:szCs w:val="24"/>
                <w:lang w:val="en-US"/>
              </w:rPr>
            </w:pPr>
          </w:p>
          <w:p w14:paraId="0B5A38E4" w14:textId="77777777" w:rsidR="00E54C43" w:rsidRPr="00E54C43" w:rsidRDefault="00E54C43" w:rsidP="00E54C43">
            <w:pPr>
              <w:tabs>
                <w:tab w:val="left" w:pos="113"/>
              </w:tabs>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w:t>
            </w:r>
          </w:p>
        </w:tc>
      </w:tr>
    </w:tbl>
    <w:p w14:paraId="40A538F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D86B119"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E54C43" w:rsidRPr="00E54C43" w14:paraId="43F770F6" w14:textId="77777777" w:rsidTr="0073319D">
        <w:tc>
          <w:tcPr>
            <w:tcW w:w="2508" w:type="dxa"/>
            <w:shd w:val="clear" w:color="auto" w:fill="D9D9D9"/>
          </w:tcPr>
          <w:p w14:paraId="5344D85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7.1 Obiectivul general al disciplinei</w:t>
            </w:r>
            <w:r w:rsidRPr="00E54C43">
              <w:rPr>
                <w:rFonts w:ascii="Times New Roman" w:eastAsia="Times New Roman" w:hAnsi="Times New Roman" w:cs="Times New Roman"/>
                <w:b/>
                <w:sz w:val="24"/>
                <w:szCs w:val="24"/>
                <w:vertAlign w:val="superscript"/>
                <w:lang w:val="en-US"/>
              </w:rPr>
              <w:footnoteReference w:id="8"/>
            </w:r>
          </w:p>
        </w:tc>
        <w:tc>
          <w:tcPr>
            <w:tcW w:w="7920" w:type="dxa"/>
            <w:gridSpan w:val="2"/>
            <w:shd w:val="clear" w:color="auto" w:fill="D9D9D9"/>
          </w:tcPr>
          <w:p w14:paraId="132D17D1" w14:textId="77777777" w:rsidR="00E54C43" w:rsidRPr="00E54C43" w:rsidRDefault="00C17B0B" w:rsidP="00E54C43">
            <w:pPr>
              <w:numPr>
                <w:ilvl w:val="0"/>
                <w:numId w:val="8"/>
              </w:numPr>
              <w:spacing w:after="160" w:line="259" w:lineRule="auto"/>
              <w:jc w:val="both"/>
              <w:rPr>
                <w:rFonts w:ascii="Times New Roman" w:eastAsia="Times New Roman" w:hAnsi="Times New Roman" w:cs="Times New Roman"/>
                <w:sz w:val="23"/>
                <w:szCs w:val="23"/>
                <w:lang w:eastAsia="ro-RO"/>
              </w:rPr>
            </w:pPr>
            <w:r w:rsidRPr="00EE6C70">
              <w:rPr>
                <w:rFonts w:ascii="Arial Narrow" w:hAnsi="Arial Narrow"/>
                <w:sz w:val="24"/>
                <w:szCs w:val="24"/>
              </w:rPr>
              <w:t>Cunoaşterea şi înţelegerea conceptelor fundamentale referitoare la bazele de date. Cunoaşterea şi înţelegerea mecanismelor de reprezentare a datelor la nivel conceptual, logic şi fizic.</w:t>
            </w:r>
            <w:r>
              <w:rPr>
                <w:rFonts w:ascii="Arial Narrow" w:hAnsi="Arial Narrow"/>
                <w:sz w:val="24"/>
                <w:szCs w:val="24"/>
              </w:rPr>
              <w:t xml:space="preserve"> </w:t>
            </w:r>
            <w:r w:rsidRPr="00EE6C70">
              <w:rPr>
                <w:rFonts w:ascii="Arial Narrow" w:hAnsi="Arial Narrow"/>
                <w:sz w:val="24"/>
                <w:szCs w:val="24"/>
              </w:rPr>
              <w:t xml:space="preserve"> Cunoaşterea şi înţelegerea mecanismelor de</w:t>
            </w:r>
            <w:r>
              <w:rPr>
                <w:rFonts w:ascii="Arial Narrow" w:hAnsi="Arial Narrow"/>
                <w:sz w:val="24"/>
                <w:szCs w:val="24"/>
              </w:rPr>
              <w:t xml:space="preserve"> prelucrare a datelor.</w:t>
            </w:r>
          </w:p>
        </w:tc>
      </w:tr>
      <w:tr w:rsidR="00E54C43" w:rsidRPr="00E54C43" w14:paraId="40511747" w14:textId="77777777" w:rsidTr="0073319D">
        <w:trPr>
          <w:trHeight w:val="550"/>
        </w:trPr>
        <w:tc>
          <w:tcPr>
            <w:tcW w:w="2508" w:type="dxa"/>
            <w:vMerge w:val="restart"/>
            <w:shd w:val="clear" w:color="auto" w:fill="D9D9D9"/>
          </w:tcPr>
          <w:p w14:paraId="06B5648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lastRenderedPageBreak/>
              <w:t>7.2 Obiectivele specifice</w:t>
            </w:r>
            <w:r w:rsidRPr="00E54C43">
              <w:rPr>
                <w:rFonts w:ascii="Times New Roman" w:eastAsia="Times New Roman" w:hAnsi="Times New Roman" w:cs="Times New Roman"/>
                <w:b/>
                <w:sz w:val="24"/>
                <w:szCs w:val="24"/>
                <w:vertAlign w:val="superscript"/>
                <w:lang w:val="en-US"/>
              </w:rPr>
              <w:footnoteReference w:id="9"/>
            </w:r>
          </w:p>
          <w:p w14:paraId="77DDB294"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0F18D26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464D606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1787A8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6026E55"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464F7710" w14:textId="77777777" w:rsidR="00C17B0B" w:rsidRPr="00EE6C70" w:rsidRDefault="00C17B0B" w:rsidP="00C17B0B">
            <w:pPr>
              <w:tabs>
                <w:tab w:val="left" w:pos="222"/>
              </w:tabs>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t>R.î.1</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c</w:t>
            </w:r>
            <w:r>
              <w:rPr>
                <w:rFonts w:ascii="Times New Roman" w:eastAsia="Times New Roman" w:hAnsi="Times New Roman" w:cs="Times New Roman"/>
                <w:sz w:val="24"/>
                <w:szCs w:val="24"/>
                <w:lang w:val="pt-BR"/>
              </w:rPr>
              <w:t>unoa</w:t>
            </w:r>
            <w:r>
              <w:rPr>
                <w:rFonts w:ascii="Times New Roman" w:eastAsia="Times New Roman" w:hAnsi="Times New Roman" w:cs="Times New Roman"/>
                <w:sz w:val="24"/>
                <w:szCs w:val="24"/>
              </w:rPr>
              <w:t>ște principiile de reprezentare a datelor la nivel conceptual, logic și fizic.</w:t>
            </w:r>
          </w:p>
          <w:p w14:paraId="719785E3" w14:textId="77777777" w:rsidR="00C17B0B" w:rsidRPr="00E54C43"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i</w:t>
            </w:r>
            <w:r>
              <w:rPr>
                <w:rFonts w:ascii="Times New Roman" w:eastAsia="Times New Roman" w:hAnsi="Times New Roman" w:cs="Times New Roman"/>
                <w:sz w:val="24"/>
                <w:szCs w:val="24"/>
                <w:lang w:val="pt-BR"/>
              </w:rPr>
              <w:t>dentifică instrumentele specifice modelelor conceptual, relațional, fizic de date.</w:t>
            </w:r>
          </w:p>
          <w:p w14:paraId="5CF856F1" w14:textId="77777777" w:rsidR="00C17B0B"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î</w:t>
            </w:r>
            <w:r>
              <w:rPr>
                <w:rFonts w:ascii="Times New Roman" w:eastAsia="Times New Roman" w:hAnsi="Times New Roman" w:cs="Times New Roman"/>
                <w:sz w:val="24"/>
                <w:szCs w:val="24"/>
                <w:lang w:val="pt-BR"/>
              </w:rPr>
              <w:t xml:space="preserve">nțelege un model conceptual, relațional și fizic al datelor reprezentat de altcineva.  </w:t>
            </w:r>
          </w:p>
          <w:p w14:paraId="3E2C3098" w14:textId="77777777" w:rsidR="00E54C43" w:rsidRPr="00E54C43" w:rsidRDefault="00C17B0B" w:rsidP="00C17B0B">
            <w:pPr>
              <w:tabs>
                <w:tab w:val="left" w:pos="222"/>
              </w:tabs>
              <w:spacing w:after="0" w:line="240" w:lineRule="auto"/>
              <w:jc w:val="both"/>
              <w:rPr>
                <w:rFonts w:ascii="Times New Roman" w:eastAsia="MS Mincho" w:hAnsi="Times New Roman" w:cs="Times New Roman"/>
              </w:rPr>
            </w:pPr>
            <w:r>
              <w:rPr>
                <w:rFonts w:ascii="Times New Roman" w:eastAsia="Times New Roman" w:hAnsi="Times New Roman" w:cs="Times New Roman"/>
                <w:sz w:val="24"/>
                <w:szCs w:val="24"/>
                <w:lang w:val="pt-BR"/>
              </w:rPr>
              <w:t xml:space="preserve">R.î.4 </w:t>
            </w:r>
            <w:r w:rsidRPr="00E54C43">
              <w:rPr>
                <w:rFonts w:ascii="Times New Roman" w:eastAsia="MS Mincho" w:hAnsi="Times New Roman" w:cs="Times New Roman"/>
              </w:rPr>
              <w:t xml:space="preserve"> Absolventul </w:t>
            </w:r>
            <w:r>
              <w:rPr>
                <w:rFonts w:ascii="Times New Roman" w:eastAsia="MS Mincho" w:hAnsi="Times New Roman" w:cs="Times New Roman"/>
              </w:rPr>
              <w:t>c</w:t>
            </w:r>
            <w:r>
              <w:rPr>
                <w:rFonts w:ascii="Times New Roman" w:eastAsia="Times New Roman" w:hAnsi="Times New Roman" w:cs="Times New Roman"/>
                <w:sz w:val="24"/>
                <w:szCs w:val="24"/>
                <w:lang w:val="pt-BR"/>
              </w:rPr>
              <w:t>unoaște mecanismele instrumentelor de prelucrare a datelor.</w:t>
            </w:r>
          </w:p>
        </w:tc>
      </w:tr>
      <w:tr w:rsidR="00E54C43" w:rsidRPr="00E54C43" w14:paraId="5FA2EE5C" w14:textId="77777777" w:rsidTr="0073319D">
        <w:trPr>
          <w:trHeight w:val="550"/>
        </w:trPr>
        <w:tc>
          <w:tcPr>
            <w:tcW w:w="2508" w:type="dxa"/>
            <w:vMerge/>
            <w:shd w:val="clear" w:color="auto" w:fill="D9D9D9"/>
          </w:tcPr>
          <w:p w14:paraId="01F6D364"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75185993"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423149BA"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77E62F92" w14:textId="77777777" w:rsidR="00C17B0B" w:rsidRPr="00F67B2E" w:rsidRDefault="00C17B0B" w:rsidP="00C17B0B">
            <w:pPr>
              <w:tabs>
                <w:tab w:val="left" w:pos="222"/>
              </w:tabs>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t>R.î.1</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a</w:t>
            </w:r>
            <w:r>
              <w:rPr>
                <w:rFonts w:ascii="Times New Roman" w:eastAsia="Times New Roman" w:hAnsi="Times New Roman" w:cs="Times New Roman"/>
                <w:sz w:val="24"/>
                <w:szCs w:val="24"/>
                <w:lang w:val="pt-BR"/>
              </w:rPr>
              <w:t xml:space="preserve">plică metodele de reprezentare a datelor la nivel conceptual, logic </w:t>
            </w:r>
            <w:r>
              <w:rPr>
                <w:rFonts w:ascii="Times New Roman" w:eastAsia="Times New Roman" w:hAnsi="Times New Roman" w:cs="Times New Roman"/>
                <w:sz w:val="24"/>
                <w:szCs w:val="24"/>
              </w:rPr>
              <w:t>și fizic.</w:t>
            </w:r>
          </w:p>
          <w:p w14:paraId="54BBED6C" w14:textId="77777777" w:rsidR="00C17B0B" w:rsidRPr="00E54C43"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u</w:t>
            </w:r>
            <w:r>
              <w:rPr>
                <w:rFonts w:ascii="Times New Roman" w:eastAsia="Times New Roman" w:hAnsi="Times New Roman" w:cs="Times New Roman"/>
                <w:sz w:val="24"/>
                <w:szCs w:val="24"/>
                <w:lang w:val="pt-BR"/>
              </w:rPr>
              <w:t>tilizează instrumentele de prelucrare a datelor.</w:t>
            </w:r>
          </w:p>
          <w:p w14:paraId="48902BF7" w14:textId="77777777" w:rsidR="00C17B0B"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i</w:t>
            </w:r>
            <w:r>
              <w:rPr>
                <w:rFonts w:ascii="Times New Roman" w:eastAsia="Times New Roman" w:hAnsi="Times New Roman" w:cs="Times New Roman"/>
                <w:sz w:val="24"/>
                <w:szCs w:val="24"/>
                <w:lang w:val="pt-BR"/>
              </w:rPr>
              <w:t>nterpretează anumite situații care apar în contextul reprezentării datelor la diferite niveluri.</w:t>
            </w:r>
          </w:p>
          <w:p w14:paraId="5DF37380" w14:textId="77777777" w:rsidR="00E54C43" w:rsidRPr="00E54C43" w:rsidRDefault="00C17B0B" w:rsidP="00C17B0B">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 xml:space="preserve">4 </w:t>
            </w:r>
            <w:r w:rsidRPr="00E54C43">
              <w:rPr>
                <w:rFonts w:ascii="Times New Roman" w:eastAsia="MS Mincho" w:hAnsi="Times New Roman" w:cs="Times New Roman"/>
              </w:rPr>
              <w:t xml:space="preserve"> Absolventul </w:t>
            </w:r>
            <w:r>
              <w:rPr>
                <w:rFonts w:ascii="Times New Roman" w:eastAsia="MS Mincho" w:hAnsi="Times New Roman" w:cs="Times New Roman"/>
              </w:rPr>
              <w:t>d</w:t>
            </w:r>
            <w:r>
              <w:rPr>
                <w:rFonts w:ascii="Times New Roman" w:eastAsia="Times New Roman" w:hAnsi="Times New Roman" w:cs="Times New Roman"/>
                <w:sz w:val="24"/>
                <w:szCs w:val="24"/>
                <w:lang w:val="pt-BR"/>
              </w:rPr>
              <w:t>ezvoltă modele de date pentru anumite activități/ organizații.</w:t>
            </w:r>
          </w:p>
        </w:tc>
      </w:tr>
      <w:tr w:rsidR="00E54C43" w:rsidRPr="00E54C43" w14:paraId="6E20AEB4" w14:textId="77777777" w:rsidTr="0073319D">
        <w:trPr>
          <w:trHeight w:val="550"/>
        </w:trPr>
        <w:tc>
          <w:tcPr>
            <w:tcW w:w="2508" w:type="dxa"/>
            <w:vMerge/>
            <w:shd w:val="clear" w:color="auto" w:fill="D9D9D9"/>
          </w:tcPr>
          <w:p w14:paraId="089F18BD" w14:textId="77777777" w:rsidR="00E54C43" w:rsidRPr="00AD0B22"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5A84D1EA"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3475F43F" w14:textId="77777777" w:rsidR="00C17B0B" w:rsidRPr="00E54C43"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 </w:t>
            </w:r>
            <w:r>
              <w:rPr>
                <w:rFonts w:ascii="Times New Roman" w:eastAsia="MS Mincho" w:hAnsi="Times New Roman" w:cs="Times New Roman"/>
              </w:rPr>
              <w:t>e</w:t>
            </w:r>
            <w:r>
              <w:rPr>
                <w:rFonts w:ascii="Times New Roman" w:eastAsia="Times New Roman" w:hAnsi="Times New Roman" w:cs="Times New Roman"/>
                <w:sz w:val="24"/>
                <w:szCs w:val="24"/>
                <w:lang w:val="pt-BR"/>
              </w:rPr>
              <w:t>valuează modelele de date cu care lucrează.</w:t>
            </w:r>
          </w:p>
          <w:p w14:paraId="2C27E07E" w14:textId="77777777" w:rsidR="00C17B0B" w:rsidRPr="00E54C43" w:rsidRDefault="00C17B0B" w:rsidP="00C17B0B">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Pr="00E54C43">
              <w:rPr>
                <w:rFonts w:ascii="Times New Roman" w:eastAsia="MS Mincho" w:hAnsi="Times New Roman" w:cs="Times New Roman"/>
              </w:rPr>
              <w:t xml:space="preserve"> Absolventul</w:t>
            </w:r>
            <w:r>
              <w:rPr>
                <w:rFonts w:ascii="Times New Roman" w:eastAsia="MS Mincho" w:hAnsi="Times New Roman" w:cs="Times New Roman"/>
              </w:rPr>
              <w:t xml:space="preserve"> implementează instrumente de prelucrare a datelor pentru cerințe specifice.</w:t>
            </w:r>
          </w:p>
          <w:p w14:paraId="10DBFFD1" w14:textId="77777777" w:rsidR="00C17B0B" w:rsidRDefault="00C17B0B" w:rsidP="00C17B0B">
            <w:pPr>
              <w:tabs>
                <w:tab w:val="left" w:pos="222"/>
              </w:tabs>
              <w:spacing w:after="0" w:line="240" w:lineRule="auto"/>
              <w:rPr>
                <w:rFonts w:ascii="Times New Roman" w:eastAsia="MS Mincho" w:hAnsi="Times New Roman" w:cs="Times New Roman"/>
              </w:rPr>
            </w:pPr>
            <w:r w:rsidRPr="00E54C43">
              <w:rPr>
                <w:rFonts w:ascii="Times New Roman" w:eastAsia="Times New Roman" w:hAnsi="Times New Roman" w:cs="Times New Roman"/>
                <w:sz w:val="24"/>
                <w:szCs w:val="24"/>
                <w:lang w:val="pt-BR"/>
              </w:rPr>
              <w:t>R.î.3</w:t>
            </w:r>
            <w:r>
              <w:rPr>
                <w:rFonts w:ascii="Times New Roman" w:eastAsia="Times New Roman" w:hAnsi="Times New Roman" w:cs="Times New Roman"/>
                <w:sz w:val="24"/>
                <w:szCs w:val="24"/>
                <w:lang w:val="pt-BR"/>
              </w:rPr>
              <w:t xml:space="preserve"> </w:t>
            </w:r>
            <w:r w:rsidRPr="00E54C43">
              <w:rPr>
                <w:rFonts w:ascii="Times New Roman" w:eastAsia="MS Mincho" w:hAnsi="Times New Roman" w:cs="Times New Roman"/>
              </w:rPr>
              <w:t xml:space="preserve"> Absolventul</w:t>
            </w:r>
            <w:r>
              <w:rPr>
                <w:rFonts w:ascii="Times New Roman" w:eastAsia="MS Mincho" w:hAnsi="Times New Roman" w:cs="Times New Roman"/>
              </w:rPr>
              <w:t xml:space="preserve"> adaptează modelele de date de la diferite niveluri unor cerințe apărute pe parcursul ciclului de viață al bazei de date.</w:t>
            </w:r>
          </w:p>
          <w:p w14:paraId="62F1B7AF" w14:textId="77777777" w:rsidR="00E54C43" w:rsidRPr="00E54C43" w:rsidRDefault="00C17B0B" w:rsidP="00C17B0B">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 xml:space="preserve">4 </w:t>
            </w:r>
            <w:r w:rsidRPr="00E54C43">
              <w:rPr>
                <w:rFonts w:ascii="Times New Roman" w:eastAsia="MS Mincho" w:hAnsi="Times New Roman" w:cs="Times New Roman"/>
              </w:rPr>
              <w:t xml:space="preserve">  Absolventul</w:t>
            </w:r>
            <w:r>
              <w:rPr>
                <w:rFonts w:ascii="Times New Roman" w:eastAsia="MS Mincho" w:hAnsi="Times New Roman" w:cs="Times New Roman"/>
              </w:rPr>
              <w:t xml:space="preserve"> </w:t>
            </w:r>
            <w:r w:rsidRPr="00E54C43">
              <w:rPr>
                <w:rFonts w:ascii="Times New Roman" w:eastAsia="MS Mincho" w:hAnsi="Times New Roman" w:cs="Times New Roman"/>
              </w:rPr>
              <w:t xml:space="preserve"> susține</w:t>
            </w:r>
            <w:r>
              <w:rPr>
                <w:rFonts w:ascii="Times New Roman" w:eastAsia="MS Mincho" w:hAnsi="Times New Roman" w:cs="Times New Roman"/>
              </w:rPr>
              <w:t xml:space="preserve"> dezvoltarea informatizării activității de la locul său de muncă.</w:t>
            </w:r>
          </w:p>
        </w:tc>
      </w:tr>
    </w:tbl>
    <w:p w14:paraId="76DB3270" w14:textId="1B7A0D53" w:rsid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3C1EDD" w:rsidRPr="00E46F40" w14:paraId="417A45FE" w14:textId="77777777" w:rsidTr="00791E8D">
        <w:tc>
          <w:tcPr>
            <w:tcW w:w="4158" w:type="dxa"/>
            <w:shd w:val="clear" w:color="auto" w:fill="D9D9D9"/>
          </w:tcPr>
          <w:p w14:paraId="2948B6CB" w14:textId="77777777" w:rsidR="003C1EDD" w:rsidRPr="00E46F40" w:rsidRDefault="003C1EDD" w:rsidP="00791E8D">
            <w:pPr>
              <w:spacing w:after="0" w:line="240" w:lineRule="auto"/>
              <w:rPr>
                <w:rFonts w:ascii="Times New Roman" w:eastAsia="Times New Roman" w:hAnsi="Times New Roman" w:cs="Times New Roman"/>
                <w:b/>
                <w:sz w:val="24"/>
                <w:szCs w:val="24"/>
              </w:rPr>
            </w:pPr>
            <w:bookmarkStart w:id="0" w:name="_Hlk53396872"/>
            <w:bookmarkStart w:id="1" w:name="_Hlk53676021"/>
            <w:r w:rsidRPr="00E46F40">
              <w:rPr>
                <w:rFonts w:ascii="Times New Roman" w:eastAsia="Times New Roman" w:hAnsi="Times New Roman" w:cs="Times New Roman"/>
                <w:b/>
                <w:sz w:val="24"/>
                <w:szCs w:val="24"/>
              </w:rPr>
              <w:t>8.1 Curs</w:t>
            </w:r>
          </w:p>
        </w:tc>
        <w:tc>
          <w:tcPr>
            <w:tcW w:w="2430" w:type="dxa"/>
          </w:tcPr>
          <w:p w14:paraId="659954F9"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Metode de predare / lucru</w:t>
            </w:r>
          </w:p>
        </w:tc>
        <w:tc>
          <w:tcPr>
            <w:tcW w:w="2070" w:type="dxa"/>
          </w:tcPr>
          <w:p w14:paraId="465DBC62"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 xml:space="preserve">Fond de timp </w:t>
            </w:r>
          </w:p>
        </w:tc>
        <w:tc>
          <w:tcPr>
            <w:tcW w:w="1800" w:type="dxa"/>
          </w:tcPr>
          <w:p w14:paraId="1510D2F9"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Referințe bibliografice</w:t>
            </w:r>
            <w:r w:rsidRPr="00E46F40">
              <w:rPr>
                <w:rFonts w:ascii="Times New Roman" w:eastAsia="Times New Roman" w:hAnsi="Times New Roman" w:cs="Times New Roman"/>
                <w:b/>
                <w:sz w:val="24"/>
                <w:szCs w:val="24"/>
                <w:vertAlign w:val="superscript"/>
              </w:rPr>
              <w:footnoteReference w:id="10"/>
            </w:r>
          </w:p>
        </w:tc>
      </w:tr>
      <w:tr w:rsidR="003C1EDD" w:rsidRPr="00E46F40" w14:paraId="62ED0D9F" w14:textId="77777777" w:rsidTr="00791E8D">
        <w:tc>
          <w:tcPr>
            <w:tcW w:w="4158" w:type="dxa"/>
            <w:shd w:val="clear" w:color="auto" w:fill="D9D9D9"/>
          </w:tcPr>
          <w:p w14:paraId="0ADBE935" w14:textId="77777777"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Conceptul de bază de date. Noţiuni fundamentale privind bazele de date:</w:t>
            </w:r>
          </w:p>
          <w:p w14:paraId="318E581E"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Date, informații, cunoștințe;</w:t>
            </w:r>
          </w:p>
          <w:p w14:paraId="3CD743C6"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Baze de date, fișiere de date;</w:t>
            </w:r>
          </w:p>
          <w:p w14:paraId="294FEAB5"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Funcțiuni ale bazei de date.</w:t>
            </w:r>
          </w:p>
        </w:tc>
        <w:tc>
          <w:tcPr>
            <w:tcW w:w="2430" w:type="dxa"/>
          </w:tcPr>
          <w:p w14:paraId="79EBEB2E"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Curs interactiv</w:t>
            </w:r>
          </w:p>
          <w:p w14:paraId="6AAA4436"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Conversaţie euristică</w:t>
            </w:r>
          </w:p>
          <w:p w14:paraId="2107B93D"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MS Mincho" w:hAnsi="Times New Roman" w:cs="Times New Roman"/>
                <w:noProof/>
                <w:sz w:val="24"/>
                <w:szCs w:val="24"/>
              </w:rPr>
              <w:t>Metoda problematizării</w:t>
            </w:r>
          </w:p>
        </w:tc>
        <w:tc>
          <w:tcPr>
            <w:tcW w:w="2070" w:type="dxa"/>
          </w:tcPr>
          <w:p w14:paraId="405A2909"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 xml:space="preserve">2 ore </w:t>
            </w:r>
          </w:p>
        </w:tc>
        <w:tc>
          <w:tcPr>
            <w:tcW w:w="1800" w:type="dxa"/>
          </w:tcPr>
          <w:p w14:paraId="5DE509DF"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1-Cap.1.1</w:t>
            </w:r>
          </w:p>
          <w:p w14:paraId="36B8946B"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 xml:space="preserve">Bibliografie obligatorie 2- Cap. 1.1 </w:t>
            </w:r>
          </w:p>
          <w:p w14:paraId="62228FA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 – Cap. 1.1</w:t>
            </w:r>
          </w:p>
        </w:tc>
      </w:tr>
      <w:tr w:rsidR="003C1EDD" w:rsidRPr="00E46F40" w14:paraId="482987BB" w14:textId="77777777" w:rsidTr="00791E8D">
        <w:tc>
          <w:tcPr>
            <w:tcW w:w="4158" w:type="dxa"/>
            <w:shd w:val="clear" w:color="auto" w:fill="D9D9D9"/>
          </w:tcPr>
          <w:p w14:paraId="3B306973" w14:textId="77777777"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Sistemul de gestiune a bazelor de date:</w:t>
            </w:r>
          </w:p>
          <w:p w14:paraId="4B4A2EB4"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Definiție;</w:t>
            </w:r>
          </w:p>
          <w:p w14:paraId="77EE85A1"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Caracteristici;</w:t>
            </w:r>
          </w:p>
          <w:p w14:paraId="14897451"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Funcțiile SGBD;</w:t>
            </w:r>
          </w:p>
          <w:p w14:paraId="78400098"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Obiectivele fundamentale ale unei baze de date.</w:t>
            </w:r>
          </w:p>
        </w:tc>
        <w:tc>
          <w:tcPr>
            <w:tcW w:w="2430" w:type="dxa"/>
          </w:tcPr>
          <w:p w14:paraId="4A63B7C3"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Curs interactiv</w:t>
            </w:r>
          </w:p>
          <w:p w14:paraId="6E8D8715"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Conversaţie euristică</w:t>
            </w:r>
          </w:p>
          <w:p w14:paraId="46842943"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Metoda problematizării</w:t>
            </w:r>
          </w:p>
        </w:tc>
        <w:tc>
          <w:tcPr>
            <w:tcW w:w="2070" w:type="dxa"/>
          </w:tcPr>
          <w:p w14:paraId="572FDA43"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2 ore</w:t>
            </w:r>
          </w:p>
        </w:tc>
        <w:tc>
          <w:tcPr>
            <w:tcW w:w="1800" w:type="dxa"/>
          </w:tcPr>
          <w:p w14:paraId="61D51DE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 1.2, 1.3</w:t>
            </w:r>
          </w:p>
          <w:p w14:paraId="47E8C710"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 – Cap. 1.2</w:t>
            </w:r>
          </w:p>
        </w:tc>
      </w:tr>
      <w:tr w:rsidR="003C1EDD" w:rsidRPr="00E46F40" w14:paraId="54300267" w14:textId="77777777" w:rsidTr="00791E8D">
        <w:tc>
          <w:tcPr>
            <w:tcW w:w="4158" w:type="dxa"/>
            <w:shd w:val="clear" w:color="auto" w:fill="D9D9D9"/>
          </w:tcPr>
          <w:p w14:paraId="7C48DF61" w14:textId="77777777"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 xml:space="preserve">Metodologia construirii unei baze de date – modelarea/reprezentarea datelor. Nivelul </w:t>
            </w:r>
            <w:r w:rsidRPr="00E46F40">
              <w:rPr>
                <w:rFonts w:ascii="Times New Roman" w:eastAsia="Times New Roman" w:hAnsi="Times New Roman" w:cs="Times New Roman"/>
                <w:szCs w:val="26"/>
              </w:rPr>
              <w:lastRenderedPageBreak/>
              <w:t>conceptual. Modelul Entitate-Atribut-Corespondenţă:</w:t>
            </w:r>
          </w:p>
          <w:p w14:paraId="12AE9343"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Reprezentarea datelor în baza de date;</w:t>
            </w:r>
          </w:p>
          <w:p w14:paraId="4E54311A"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Nivelul extern - colectarea informațiilor;</w:t>
            </w:r>
          </w:p>
          <w:p w14:paraId="0EECA264"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Nivelul conceptual - definiție;</w:t>
            </w:r>
          </w:p>
          <w:p w14:paraId="271E980B"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Modelul EAC;</w:t>
            </w:r>
          </w:p>
          <w:p w14:paraId="5BBB9CEF"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Instrumentele modelului EAC;</w:t>
            </w:r>
          </w:p>
          <w:p w14:paraId="47806CD8" w14:textId="3F338C69"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Elaborarea modelului EAC. Aplicații</w:t>
            </w:r>
            <w:r>
              <w:rPr>
                <w:rFonts w:ascii="Times New Roman" w:eastAsia="Times New Roman" w:hAnsi="Times New Roman" w:cs="Times New Roman"/>
                <w:szCs w:val="26"/>
              </w:rPr>
              <w:t>.</w:t>
            </w:r>
          </w:p>
        </w:tc>
        <w:tc>
          <w:tcPr>
            <w:tcW w:w="2430" w:type="dxa"/>
          </w:tcPr>
          <w:p w14:paraId="24DC6327"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lastRenderedPageBreak/>
              <w:t>Curs interactiv</w:t>
            </w:r>
          </w:p>
          <w:p w14:paraId="35D489FD"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Conversaţie euristică</w:t>
            </w:r>
          </w:p>
          <w:p w14:paraId="35BE78F1"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lastRenderedPageBreak/>
              <w:t>Metoda problematizării</w:t>
            </w:r>
          </w:p>
        </w:tc>
        <w:tc>
          <w:tcPr>
            <w:tcW w:w="2070" w:type="dxa"/>
          </w:tcPr>
          <w:p w14:paraId="67327AB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lastRenderedPageBreak/>
              <w:t>8 ore</w:t>
            </w:r>
          </w:p>
        </w:tc>
        <w:tc>
          <w:tcPr>
            <w:tcW w:w="1800" w:type="dxa"/>
          </w:tcPr>
          <w:p w14:paraId="169A64B2"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w:t>
            </w:r>
            <w:r w:rsidRPr="00E46F40">
              <w:rPr>
                <w:rFonts w:ascii="Times New Roman" w:eastAsia="Times New Roman" w:hAnsi="Times New Roman" w:cs="Times New Roman"/>
                <w:sz w:val="24"/>
                <w:szCs w:val="24"/>
              </w:rPr>
              <w:lastRenderedPageBreak/>
              <w:t>Cap.1.2</w:t>
            </w:r>
          </w:p>
          <w:p w14:paraId="3C15CC9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 2.1, 2.2</w:t>
            </w:r>
          </w:p>
          <w:p w14:paraId="2B55B097"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 – Cap. 1.3.1, 1.3.2.</w:t>
            </w:r>
          </w:p>
          <w:p w14:paraId="11646980"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p>
        </w:tc>
      </w:tr>
      <w:tr w:rsidR="003C1EDD" w:rsidRPr="00E46F40" w14:paraId="21B9460F" w14:textId="77777777" w:rsidTr="00791E8D">
        <w:tc>
          <w:tcPr>
            <w:tcW w:w="4158" w:type="dxa"/>
            <w:shd w:val="clear" w:color="auto" w:fill="D9D9D9"/>
          </w:tcPr>
          <w:p w14:paraId="50D91E61" w14:textId="77777777"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lastRenderedPageBreak/>
              <w:t>Nivelul logic:</w:t>
            </w:r>
          </w:p>
          <w:p w14:paraId="346F5DD5"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Definiție;</w:t>
            </w:r>
          </w:p>
          <w:p w14:paraId="2F6F921E"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Modelul logic de tip relațional;</w:t>
            </w:r>
          </w:p>
          <w:p w14:paraId="6645454A"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Instrumentele modelului relațional;</w:t>
            </w:r>
          </w:p>
          <w:p w14:paraId="0A801129" w14:textId="379E6519"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Regulile de trecere la modelul relațional. Aplicații</w:t>
            </w:r>
            <w:r>
              <w:rPr>
                <w:rFonts w:ascii="Times New Roman" w:eastAsia="Times New Roman" w:hAnsi="Times New Roman" w:cs="Times New Roman"/>
                <w:szCs w:val="26"/>
              </w:rPr>
              <w:t>.</w:t>
            </w:r>
          </w:p>
        </w:tc>
        <w:tc>
          <w:tcPr>
            <w:tcW w:w="2430" w:type="dxa"/>
          </w:tcPr>
          <w:p w14:paraId="6E1F0D3C"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Curs interactiv</w:t>
            </w:r>
          </w:p>
          <w:p w14:paraId="384BB19B"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Conversaţie euristică</w:t>
            </w:r>
          </w:p>
          <w:p w14:paraId="4AE9560F"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Metoda problematizării</w:t>
            </w:r>
          </w:p>
        </w:tc>
        <w:tc>
          <w:tcPr>
            <w:tcW w:w="2070" w:type="dxa"/>
          </w:tcPr>
          <w:p w14:paraId="7497539D"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4 ore</w:t>
            </w:r>
          </w:p>
        </w:tc>
        <w:tc>
          <w:tcPr>
            <w:tcW w:w="1800" w:type="dxa"/>
          </w:tcPr>
          <w:p w14:paraId="6C6FA9E4"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1-Cap.1.2</w:t>
            </w:r>
          </w:p>
          <w:p w14:paraId="12D57369"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3-Cap.1.3.3</w:t>
            </w:r>
          </w:p>
        </w:tc>
      </w:tr>
      <w:tr w:rsidR="003C1EDD" w:rsidRPr="00E46F40" w14:paraId="058522C4" w14:textId="77777777" w:rsidTr="00791E8D">
        <w:tc>
          <w:tcPr>
            <w:tcW w:w="4158" w:type="dxa"/>
            <w:shd w:val="clear" w:color="auto" w:fill="D9D9D9"/>
          </w:tcPr>
          <w:p w14:paraId="5BC168CB" w14:textId="77777777"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Cereri de interogare:</w:t>
            </w:r>
          </w:p>
          <w:p w14:paraId="25DE0831"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Fereastra QBE - prezentare generală;</w:t>
            </w:r>
          </w:p>
          <w:p w14:paraId="51ED0E7A"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Reprezentarea atributelor. Atribute preluate și atribute calculate. Formule și funcții (simple și de grup);</w:t>
            </w:r>
          </w:p>
          <w:p w14:paraId="0E512D86"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Sortarea datelor;</w:t>
            </w:r>
          </w:p>
          <w:p w14:paraId="5B4C20EE"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Criterii de selecție. Parametri;</w:t>
            </w:r>
          </w:p>
          <w:p w14:paraId="12982D98"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Interogări de acțiune;</w:t>
            </w:r>
          </w:p>
          <w:p w14:paraId="7319DF9B" w14:textId="77777777" w:rsidR="003C1EDD" w:rsidRPr="00E46F40" w:rsidRDefault="003C1EDD" w:rsidP="003C1EDD">
            <w:pPr>
              <w:pStyle w:val="ListParagraph"/>
              <w:numPr>
                <w:ilvl w:val="0"/>
                <w:numId w:val="10"/>
              </w:num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Interogări de analiză încrucișată.</w:t>
            </w:r>
          </w:p>
        </w:tc>
        <w:tc>
          <w:tcPr>
            <w:tcW w:w="2430" w:type="dxa"/>
          </w:tcPr>
          <w:p w14:paraId="42A430C6"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Curs interactiv</w:t>
            </w:r>
          </w:p>
          <w:p w14:paraId="2FEFF253"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Conversaţie euristică</w:t>
            </w:r>
          </w:p>
          <w:p w14:paraId="23301E30"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Metoda problematizării</w:t>
            </w:r>
          </w:p>
        </w:tc>
        <w:tc>
          <w:tcPr>
            <w:tcW w:w="2070" w:type="dxa"/>
          </w:tcPr>
          <w:p w14:paraId="0802EE9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10 ore</w:t>
            </w:r>
          </w:p>
        </w:tc>
        <w:tc>
          <w:tcPr>
            <w:tcW w:w="1800" w:type="dxa"/>
          </w:tcPr>
          <w:p w14:paraId="7387871E"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1-Cap.2</w:t>
            </w:r>
          </w:p>
          <w:p w14:paraId="3157848F"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3-Cap.2</w:t>
            </w:r>
          </w:p>
        </w:tc>
      </w:tr>
      <w:tr w:rsidR="003C1EDD" w:rsidRPr="00E46F40" w14:paraId="2A24388D" w14:textId="77777777" w:rsidTr="00791E8D">
        <w:tc>
          <w:tcPr>
            <w:tcW w:w="4158" w:type="dxa"/>
            <w:shd w:val="clear" w:color="auto" w:fill="D9D9D9"/>
          </w:tcPr>
          <w:p w14:paraId="5F93713F" w14:textId="52993876" w:rsidR="003C1EDD" w:rsidRPr="00E46F40" w:rsidRDefault="003C1EDD" w:rsidP="00791E8D">
            <w:pPr>
              <w:spacing w:after="0" w:line="240" w:lineRule="auto"/>
              <w:rPr>
                <w:rFonts w:ascii="Times New Roman" w:eastAsia="Times New Roman" w:hAnsi="Times New Roman" w:cs="Times New Roman"/>
                <w:szCs w:val="26"/>
              </w:rPr>
            </w:pPr>
            <w:r w:rsidRPr="00E46F40">
              <w:rPr>
                <w:rFonts w:ascii="Times New Roman" w:eastAsia="Times New Roman" w:hAnsi="Times New Roman" w:cs="Times New Roman"/>
                <w:szCs w:val="26"/>
              </w:rPr>
              <w:t>Recapitulare – reprezentarea datelor la nivel conceptual și logic</w:t>
            </w:r>
            <w:r>
              <w:rPr>
                <w:rFonts w:ascii="Times New Roman" w:eastAsia="Times New Roman" w:hAnsi="Times New Roman" w:cs="Times New Roman"/>
                <w:szCs w:val="26"/>
              </w:rPr>
              <w:t>.</w:t>
            </w:r>
          </w:p>
        </w:tc>
        <w:tc>
          <w:tcPr>
            <w:tcW w:w="2430" w:type="dxa"/>
          </w:tcPr>
          <w:p w14:paraId="366C78FF" w14:textId="77777777" w:rsidR="003C1EDD" w:rsidRPr="00E46F40" w:rsidRDefault="003C1EDD" w:rsidP="00791E8D">
            <w:pPr>
              <w:spacing w:after="0" w:line="240" w:lineRule="auto"/>
              <w:jc w:val="center"/>
              <w:rPr>
                <w:rFonts w:ascii="Times New Roman" w:eastAsia="MS Mincho" w:hAnsi="Times New Roman" w:cs="Times New Roman"/>
                <w:noProof/>
                <w:sz w:val="24"/>
                <w:szCs w:val="24"/>
              </w:rPr>
            </w:pPr>
            <w:r w:rsidRPr="00E46F40">
              <w:rPr>
                <w:rFonts w:ascii="Times New Roman" w:eastAsia="MS Mincho" w:hAnsi="Times New Roman" w:cs="Times New Roman"/>
                <w:noProof/>
                <w:sz w:val="24"/>
                <w:szCs w:val="24"/>
              </w:rPr>
              <w:t>Metoda problematizării</w:t>
            </w:r>
          </w:p>
        </w:tc>
        <w:tc>
          <w:tcPr>
            <w:tcW w:w="2070" w:type="dxa"/>
          </w:tcPr>
          <w:p w14:paraId="7A6A92D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2 ore</w:t>
            </w:r>
          </w:p>
        </w:tc>
        <w:tc>
          <w:tcPr>
            <w:tcW w:w="1800" w:type="dxa"/>
          </w:tcPr>
          <w:p w14:paraId="658F675E"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1-Cap.1.2</w:t>
            </w:r>
          </w:p>
          <w:p w14:paraId="497D5C56"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 2.1, 2.2</w:t>
            </w:r>
          </w:p>
          <w:p w14:paraId="694C2B40"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3 – Cap. 1.3.1, 1.3.2.</w:t>
            </w:r>
          </w:p>
        </w:tc>
      </w:tr>
      <w:tr w:rsidR="003C1EDD" w:rsidRPr="00E46F40" w14:paraId="5AE6DFC6" w14:textId="77777777" w:rsidTr="00791E8D">
        <w:tc>
          <w:tcPr>
            <w:tcW w:w="4158" w:type="dxa"/>
            <w:shd w:val="clear" w:color="auto" w:fill="D9D9D9"/>
          </w:tcPr>
          <w:p w14:paraId="4A9A4E31"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TOTAL</w:t>
            </w:r>
          </w:p>
        </w:tc>
        <w:tc>
          <w:tcPr>
            <w:tcW w:w="2430" w:type="dxa"/>
          </w:tcPr>
          <w:p w14:paraId="1CB686E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p>
        </w:tc>
        <w:tc>
          <w:tcPr>
            <w:tcW w:w="2070" w:type="dxa"/>
          </w:tcPr>
          <w:p w14:paraId="2161B18C" w14:textId="77777777" w:rsidR="003C1EDD" w:rsidRPr="00E46F40" w:rsidRDefault="003C1EDD" w:rsidP="00791E8D">
            <w:pPr>
              <w:spacing w:after="0" w:line="240" w:lineRule="auto"/>
              <w:jc w:val="center"/>
              <w:rPr>
                <w:rFonts w:ascii="Times New Roman" w:eastAsia="Times New Roman" w:hAnsi="Times New Roman" w:cs="Times New Roman"/>
                <w:b/>
                <w:sz w:val="26"/>
                <w:szCs w:val="26"/>
              </w:rPr>
            </w:pPr>
            <w:r w:rsidRPr="00E46F40">
              <w:rPr>
                <w:rFonts w:ascii="Times New Roman" w:eastAsia="Times New Roman" w:hAnsi="Times New Roman" w:cs="Times New Roman"/>
                <w:b/>
                <w:sz w:val="24"/>
                <w:szCs w:val="24"/>
              </w:rPr>
              <w:t>28 ore</w:t>
            </w:r>
          </w:p>
        </w:tc>
        <w:tc>
          <w:tcPr>
            <w:tcW w:w="1800" w:type="dxa"/>
          </w:tcPr>
          <w:p w14:paraId="3BE4FDBC"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p>
        </w:tc>
      </w:tr>
      <w:tr w:rsidR="003C1EDD" w:rsidRPr="00E46F40" w14:paraId="26EC6F3F" w14:textId="77777777" w:rsidTr="00791E8D">
        <w:tc>
          <w:tcPr>
            <w:tcW w:w="10458" w:type="dxa"/>
            <w:gridSpan w:val="4"/>
            <w:shd w:val="clear" w:color="auto" w:fill="D9D9D9"/>
          </w:tcPr>
          <w:p w14:paraId="66239DE5" w14:textId="77777777" w:rsidR="003C1EDD" w:rsidRPr="00E46F40" w:rsidRDefault="003C1EDD" w:rsidP="00791E8D">
            <w:pPr>
              <w:spacing w:after="0" w:line="240" w:lineRule="auto"/>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Bibliografie obligatorie</w:t>
            </w:r>
            <w:r w:rsidRPr="00E46F40">
              <w:rPr>
                <w:rFonts w:ascii="Times New Roman" w:eastAsia="Times New Roman" w:hAnsi="Times New Roman" w:cs="Times New Roman"/>
                <w:b/>
                <w:sz w:val="24"/>
                <w:szCs w:val="24"/>
                <w:vertAlign w:val="superscript"/>
              </w:rPr>
              <w:footnoteReference w:id="11"/>
            </w:r>
            <w:r w:rsidRPr="00E46F40">
              <w:rPr>
                <w:rFonts w:ascii="Times New Roman" w:eastAsia="Times New Roman" w:hAnsi="Times New Roman" w:cs="Times New Roman"/>
                <w:b/>
                <w:sz w:val="24"/>
                <w:szCs w:val="24"/>
              </w:rPr>
              <w:t>:</w:t>
            </w:r>
          </w:p>
          <w:p w14:paraId="7F6D5AC4" w14:textId="77777777" w:rsidR="003C1EDD" w:rsidRPr="00E46F40" w:rsidRDefault="003C1EDD" w:rsidP="003C1EDD">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26"/>
              </w:rPr>
            </w:pPr>
            <w:r w:rsidRPr="00E46F40">
              <w:rPr>
                <w:rFonts w:ascii="Times New Roman" w:eastAsia="Times New Roman" w:hAnsi="Times New Roman" w:cs="Times New Roman"/>
                <w:sz w:val="24"/>
                <w:szCs w:val="26"/>
              </w:rPr>
              <w:t xml:space="preserve">Manole A. (2016) - </w:t>
            </w:r>
            <w:r w:rsidRPr="00E46F40">
              <w:rPr>
                <w:rFonts w:ascii="Times New Roman" w:eastAsia="Times New Roman" w:hAnsi="Times New Roman" w:cs="Times New Roman"/>
                <w:i/>
                <w:sz w:val="24"/>
                <w:szCs w:val="26"/>
              </w:rPr>
              <w:t>Baze de date. Elemente teoretice şi studii de caz</w:t>
            </w:r>
            <w:r w:rsidRPr="00E46F40">
              <w:rPr>
                <w:rFonts w:ascii="Times New Roman" w:eastAsia="Times New Roman" w:hAnsi="Times New Roman" w:cs="Times New Roman"/>
                <w:sz w:val="24"/>
                <w:szCs w:val="26"/>
              </w:rPr>
              <w:t>, Editura ARTIFEX, Bucureşti.</w:t>
            </w:r>
          </w:p>
          <w:p w14:paraId="214005B8" w14:textId="77777777" w:rsidR="003C1EDD" w:rsidRPr="00E46F40" w:rsidRDefault="003C1EDD" w:rsidP="003C1EDD">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17"/>
              </w:rPr>
            </w:pPr>
            <w:r w:rsidRPr="00E46F40">
              <w:rPr>
                <w:rFonts w:ascii="Times New Roman" w:eastAsia="Times New Roman" w:hAnsi="Times New Roman" w:cs="Times New Roman"/>
                <w:color w:val="000000"/>
                <w:sz w:val="24"/>
                <w:szCs w:val="17"/>
              </w:rPr>
              <w:t xml:space="preserve">Năstase P. şi colectiv (2000) – </w:t>
            </w:r>
            <w:r w:rsidRPr="00E46F40">
              <w:rPr>
                <w:rFonts w:ascii="Times New Roman" w:eastAsia="Times New Roman" w:hAnsi="Times New Roman" w:cs="Times New Roman"/>
                <w:i/>
                <w:color w:val="000000"/>
                <w:sz w:val="24"/>
                <w:szCs w:val="17"/>
              </w:rPr>
              <w:t>Tehnologia bazelor de date. Access 2000</w:t>
            </w:r>
            <w:r w:rsidRPr="00E46F40">
              <w:rPr>
                <w:rFonts w:ascii="Times New Roman" w:eastAsia="Times New Roman" w:hAnsi="Times New Roman" w:cs="Times New Roman"/>
                <w:color w:val="000000"/>
                <w:sz w:val="24"/>
                <w:szCs w:val="17"/>
              </w:rPr>
              <w:t>, Editura Economică, Bucureşti.</w:t>
            </w:r>
          </w:p>
          <w:p w14:paraId="302828B4" w14:textId="7BACF0D4" w:rsidR="003C1EDD" w:rsidRPr="00E46F40" w:rsidRDefault="003C1EDD" w:rsidP="003C1EDD">
            <w:pPr>
              <w:numPr>
                <w:ilvl w:val="0"/>
                <w:numId w:val="4"/>
              </w:numPr>
              <w:tabs>
                <w:tab w:val="left" w:pos="1032"/>
              </w:tabs>
              <w:spacing w:after="0" w:line="240" w:lineRule="auto"/>
              <w:ind w:left="432" w:hanging="432"/>
              <w:jc w:val="both"/>
              <w:rPr>
                <w:rFonts w:ascii="Times New Roman" w:eastAsia="Times New Roman" w:hAnsi="Times New Roman" w:cs="Times New Roman"/>
                <w:color w:val="000000"/>
                <w:sz w:val="24"/>
                <w:szCs w:val="17"/>
              </w:rPr>
            </w:pPr>
            <w:r w:rsidRPr="00E46F40">
              <w:rPr>
                <w:rFonts w:ascii="Times New Roman" w:eastAsia="Times New Roman" w:hAnsi="Times New Roman" w:cs="Times New Roman"/>
                <w:color w:val="000000"/>
                <w:sz w:val="24"/>
                <w:szCs w:val="17"/>
              </w:rPr>
              <w:t>Manole A. (202</w:t>
            </w:r>
            <w:r w:rsidR="005B6F90">
              <w:rPr>
                <w:rFonts w:ascii="Times New Roman" w:eastAsia="Times New Roman" w:hAnsi="Times New Roman" w:cs="Times New Roman"/>
                <w:color w:val="000000"/>
                <w:sz w:val="24"/>
                <w:szCs w:val="17"/>
              </w:rPr>
              <w:t>1</w:t>
            </w:r>
            <w:r w:rsidRPr="00E46F40">
              <w:rPr>
                <w:rFonts w:ascii="Times New Roman" w:eastAsia="Times New Roman" w:hAnsi="Times New Roman" w:cs="Times New Roman"/>
                <w:color w:val="000000"/>
                <w:sz w:val="24"/>
                <w:szCs w:val="17"/>
              </w:rPr>
              <w:t xml:space="preserve">) – </w:t>
            </w:r>
            <w:r w:rsidRPr="00E46F40">
              <w:rPr>
                <w:rFonts w:ascii="Times New Roman" w:eastAsia="Times New Roman" w:hAnsi="Times New Roman" w:cs="Times New Roman"/>
                <w:i/>
                <w:iCs/>
                <w:color w:val="000000"/>
                <w:sz w:val="24"/>
                <w:szCs w:val="17"/>
              </w:rPr>
              <w:t>Baze de date. Suport pentru activități de curs și laborator</w:t>
            </w:r>
            <w:r w:rsidRPr="00E46F40">
              <w:rPr>
                <w:rFonts w:ascii="Times New Roman" w:eastAsia="Times New Roman" w:hAnsi="Times New Roman" w:cs="Times New Roman"/>
                <w:color w:val="000000"/>
                <w:sz w:val="24"/>
                <w:szCs w:val="17"/>
              </w:rPr>
              <w:t>, format electronic, biblioteca digitală a Universității „ARTIFEX”.</w:t>
            </w:r>
          </w:p>
          <w:p w14:paraId="0FAE5876" w14:textId="77777777" w:rsidR="003C1EDD" w:rsidRPr="00E46F40" w:rsidRDefault="003C1EDD" w:rsidP="00791E8D">
            <w:pPr>
              <w:tabs>
                <w:tab w:val="left" w:pos="1032"/>
              </w:tabs>
              <w:spacing w:after="0" w:line="240" w:lineRule="auto"/>
              <w:jc w:val="both"/>
              <w:rPr>
                <w:rFonts w:ascii="Times New Roman" w:eastAsia="Times New Roman" w:hAnsi="Times New Roman" w:cs="Times New Roman"/>
                <w:b/>
                <w:bCs/>
                <w:color w:val="000000"/>
                <w:sz w:val="24"/>
                <w:szCs w:val="20"/>
              </w:rPr>
            </w:pPr>
            <w:r w:rsidRPr="00E46F40">
              <w:rPr>
                <w:rFonts w:ascii="Times New Roman" w:eastAsia="Times New Roman" w:hAnsi="Times New Roman" w:cs="Times New Roman"/>
                <w:b/>
                <w:bCs/>
                <w:color w:val="000000"/>
                <w:sz w:val="24"/>
                <w:szCs w:val="20"/>
              </w:rPr>
              <w:t>Bibliografie suplimentară:</w:t>
            </w:r>
          </w:p>
          <w:p w14:paraId="2E845CE4" w14:textId="77777777" w:rsidR="003C1EDD" w:rsidRPr="00E46F40" w:rsidRDefault="003C1EDD" w:rsidP="003C1EDD">
            <w:pPr>
              <w:numPr>
                <w:ilvl w:val="0"/>
                <w:numId w:val="4"/>
              </w:numPr>
              <w:tabs>
                <w:tab w:val="left" w:pos="1032"/>
              </w:tabs>
              <w:spacing w:after="0" w:line="240" w:lineRule="auto"/>
              <w:ind w:left="432" w:hanging="432"/>
              <w:jc w:val="both"/>
              <w:rPr>
                <w:rFonts w:ascii="Times New Roman" w:eastAsia="Times New Roman" w:hAnsi="Times New Roman" w:cs="Times New Roman"/>
                <w:bCs/>
                <w:color w:val="000000"/>
                <w:sz w:val="24"/>
                <w:szCs w:val="20"/>
              </w:rPr>
            </w:pPr>
            <w:r w:rsidRPr="00E46F40">
              <w:rPr>
                <w:rFonts w:ascii="Times New Roman" w:eastAsia="Times New Roman" w:hAnsi="Times New Roman" w:cs="Times New Roman"/>
                <w:bCs/>
                <w:color w:val="000000"/>
                <w:sz w:val="24"/>
                <w:szCs w:val="20"/>
              </w:rPr>
              <w:t>Documentație online ACCESS</w:t>
            </w:r>
          </w:p>
        </w:tc>
      </w:tr>
      <w:bookmarkEnd w:id="0"/>
      <w:tr w:rsidR="003C1EDD" w:rsidRPr="00E46F40" w14:paraId="28A0E018" w14:textId="77777777" w:rsidTr="00791E8D">
        <w:tc>
          <w:tcPr>
            <w:tcW w:w="4158" w:type="dxa"/>
            <w:shd w:val="clear" w:color="auto" w:fill="D9D9D9"/>
          </w:tcPr>
          <w:p w14:paraId="57748440" w14:textId="77777777" w:rsidR="003C1EDD" w:rsidRPr="00E46F40" w:rsidRDefault="003C1EDD" w:rsidP="00791E8D">
            <w:pPr>
              <w:spacing w:after="0" w:line="240" w:lineRule="auto"/>
              <w:rPr>
                <w:rFonts w:ascii="Times New Roman" w:eastAsia="Times New Roman" w:hAnsi="Times New Roman" w:cs="Times New Roman"/>
                <w:bCs/>
                <w:sz w:val="24"/>
                <w:szCs w:val="24"/>
              </w:rPr>
            </w:pPr>
            <w:r w:rsidRPr="00E46F40">
              <w:rPr>
                <w:rFonts w:ascii="Times New Roman" w:eastAsia="Times New Roman" w:hAnsi="Times New Roman" w:cs="Times New Roman"/>
                <w:bCs/>
                <w:sz w:val="24"/>
                <w:szCs w:val="24"/>
              </w:rPr>
              <w:t>8.2 Seminar / laborator</w:t>
            </w:r>
          </w:p>
        </w:tc>
        <w:tc>
          <w:tcPr>
            <w:tcW w:w="2430" w:type="dxa"/>
          </w:tcPr>
          <w:p w14:paraId="2C026637"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Metode de predare / lucru</w:t>
            </w:r>
          </w:p>
        </w:tc>
        <w:tc>
          <w:tcPr>
            <w:tcW w:w="2070" w:type="dxa"/>
          </w:tcPr>
          <w:p w14:paraId="73181316"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Fond de timp</w:t>
            </w:r>
          </w:p>
        </w:tc>
        <w:tc>
          <w:tcPr>
            <w:tcW w:w="1800" w:type="dxa"/>
          </w:tcPr>
          <w:p w14:paraId="7DA11B4A"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Referințe bibliografice</w:t>
            </w:r>
          </w:p>
        </w:tc>
      </w:tr>
      <w:tr w:rsidR="003C1EDD" w:rsidRPr="00E46F40" w14:paraId="2E928465" w14:textId="77777777" w:rsidTr="00791E8D">
        <w:tc>
          <w:tcPr>
            <w:tcW w:w="4158" w:type="dxa"/>
            <w:shd w:val="clear" w:color="auto" w:fill="D9D9D9"/>
          </w:tcPr>
          <w:p w14:paraId="3EC1B616" w14:textId="77777777" w:rsidR="003C1EDD" w:rsidRPr="00E46F40" w:rsidRDefault="003C1EDD" w:rsidP="003C1EDD">
            <w:pPr>
              <w:numPr>
                <w:ilvl w:val="0"/>
                <w:numId w:val="5"/>
              </w:numPr>
              <w:tabs>
                <w:tab w:val="num" w:pos="325"/>
              </w:tabs>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Modelul fizic al datelor:</w:t>
            </w:r>
          </w:p>
          <w:p w14:paraId="28733AC4"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lastRenderedPageBreak/>
              <w:t>SGBD ACCESS. Prezentare generală;</w:t>
            </w:r>
          </w:p>
          <w:p w14:paraId="67A243B2"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Obiectele bazei de date;</w:t>
            </w:r>
          </w:p>
          <w:p w14:paraId="570C0357"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Crearea tabelelor;</w:t>
            </w:r>
          </w:p>
          <w:p w14:paraId="02E90E3B"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Atribute, tipuri de date, alte proprietăți ale atributelor;</w:t>
            </w:r>
          </w:p>
          <w:p w14:paraId="41D396F2"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Chei primare și chei externe;</w:t>
            </w:r>
          </w:p>
          <w:p w14:paraId="6D528D84"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Legături între tabele.</w:t>
            </w:r>
          </w:p>
        </w:tc>
        <w:tc>
          <w:tcPr>
            <w:tcW w:w="2430" w:type="dxa"/>
          </w:tcPr>
          <w:p w14:paraId="130BFC5D"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lastRenderedPageBreak/>
              <w:t xml:space="preserve">Exerciţiul, demonstraţia, </w:t>
            </w:r>
            <w:r w:rsidRPr="00E46F40">
              <w:rPr>
                <w:rFonts w:ascii="Times New Roman" w:eastAsia="Times New Roman" w:hAnsi="Times New Roman" w:cs="Times New Roman"/>
                <w:color w:val="000000"/>
              </w:rPr>
              <w:lastRenderedPageBreak/>
              <w:t xml:space="preserve">exemplificarea, dezbaterea; </w:t>
            </w:r>
          </w:p>
          <w:p w14:paraId="4DDD358E" w14:textId="77777777" w:rsidR="003C1EDD" w:rsidRPr="00E46F40" w:rsidRDefault="003C1EDD" w:rsidP="00791E8D">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2070" w:type="dxa"/>
          </w:tcPr>
          <w:p w14:paraId="3A5C6426" w14:textId="77777777" w:rsidR="003C1EDD" w:rsidRPr="00E46F40" w:rsidRDefault="003C1EDD" w:rsidP="00791E8D">
            <w:pPr>
              <w:spacing w:after="0" w:line="240" w:lineRule="auto"/>
              <w:jc w:val="center"/>
              <w:rPr>
                <w:rFonts w:ascii="Times New Roman" w:eastAsia="Times New Roman" w:hAnsi="Times New Roman" w:cs="Times New Roman"/>
                <w:sz w:val="26"/>
                <w:szCs w:val="26"/>
              </w:rPr>
            </w:pPr>
            <w:r w:rsidRPr="00E46F40">
              <w:rPr>
                <w:rFonts w:ascii="Times New Roman" w:eastAsia="Times New Roman" w:hAnsi="Times New Roman" w:cs="Times New Roman"/>
                <w:sz w:val="24"/>
                <w:szCs w:val="24"/>
              </w:rPr>
              <w:lastRenderedPageBreak/>
              <w:t>6 ore</w:t>
            </w:r>
          </w:p>
        </w:tc>
        <w:tc>
          <w:tcPr>
            <w:tcW w:w="1800" w:type="dxa"/>
          </w:tcPr>
          <w:p w14:paraId="057ADE4D"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 xml:space="preserve">Bibliografie </w:t>
            </w:r>
            <w:r w:rsidRPr="00E46F40">
              <w:rPr>
                <w:rFonts w:ascii="Times New Roman" w:eastAsia="Times New Roman" w:hAnsi="Times New Roman" w:cs="Times New Roman"/>
                <w:sz w:val="24"/>
                <w:szCs w:val="24"/>
              </w:rPr>
              <w:lastRenderedPageBreak/>
              <w:t>obligatorie 1-Cap.2</w:t>
            </w:r>
          </w:p>
          <w:p w14:paraId="55AED0F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2-Cap.2</w:t>
            </w:r>
          </w:p>
        </w:tc>
      </w:tr>
      <w:tr w:rsidR="003C1EDD" w:rsidRPr="00E46F40" w14:paraId="261757C0" w14:textId="77777777" w:rsidTr="00791E8D">
        <w:tc>
          <w:tcPr>
            <w:tcW w:w="4158" w:type="dxa"/>
            <w:shd w:val="clear" w:color="auto" w:fill="D9D9D9"/>
          </w:tcPr>
          <w:p w14:paraId="45EDDE2C" w14:textId="77777777" w:rsidR="003C1EDD" w:rsidRPr="00E46F40" w:rsidRDefault="003C1EDD" w:rsidP="003C1EDD">
            <w:pPr>
              <w:numPr>
                <w:ilvl w:val="0"/>
                <w:numId w:val="5"/>
              </w:numPr>
              <w:tabs>
                <w:tab w:val="num" w:pos="325"/>
              </w:tabs>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lastRenderedPageBreak/>
              <w:t>Crearea interfețelor de acces la date:</w:t>
            </w:r>
          </w:p>
          <w:p w14:paraId="517122C3"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Formulare. Definiție;</w:t>
            </w:r>
          </w:p>
          <w:p w14:paraId="7C4F7870"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Tipuri de formular;</w:t>
            </w:r>
          </w:p>
          <w:p w14:paraId="0FCC6C95"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Instrumente formular;</w:t>
            </w:r>
          </w:p>
          <w:p w14:paraId="306E4867"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Crearea formularului CRUD;</w:t>
            </w:r>
          </w:p>
          <w:p w14:paraId="11DC5AB5"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 xml:space="preserve">Formular de control pentru aplicație; </w:t>
            </w:r>
          </w:p>
          <w:p w14:paraId="4D908993" w14:textId="77777777" w:rsidR="003C1EDD" w:rsidRPr="00E46F40" w:rsidRDefault="003C1EDD" w:rsidP="003C1EDD">
            <w:pPr>
              <w:pStyle w:val="ListParagraph"/>
              <w:numPr>
                <w:ilvl w:val="0"/>
                <w:numId w:val="10"/>
              </w:numPr>
              <w:spacing w:after="0" w:line="259" w:lineRule="auto"/>
              <w:rPr>
                <w:rFonts w:ascii="Times New Roman" w:eastAsia="Times New Roman" w:hAnsi="Times New Roman" w:cs="Times New Roman"/>
                <w:bCs/>
                <w:szCs w:val="26"/>
              </w:rPr>
            </w:pPr>
            <w:r w:rsidRPr="00E46F40">
              <w:rPr>
                <w:rFonts w:ascii="Times New Roman" w:eastAsia="Times New Roman" w:hAnsi="Times New Roman" w:cs="Times New Roman"/>
                <w:bCs/>
                <w:szCs w:val="26"/>
              </w:rPr>
              <w:t>Subformular.</w:t>
            </w:r>
          </w:p>
        </w:tc>
        <w:tc>
          <w:tcPr>
            <w:tcW w:w="2430" w:type="dxa"/>
          </w:tcPr>
          <w:p w14:paraId="3CFAB29B"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t xml:space="preserve">Exerciţiul, demonstraţia, exemplificarea, dezbaterea; </w:t>
            </w:r>
          </w:p>
          <w:p w14:paraId="78A2B4DA"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15011984"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6 ore</w:t>
            </w:r>
          </w:p>
        </w:tc>
        <w:tc>
          <w:tcPr>
            <w:tcW w:w="1800" w:type="dxa"/>
          </w:tcPr>
          <w:p w14:paraId="663C9C6A"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1-Cap.2</w:t>
            </w:r>
          </w:p>
          <w:p w14:paraId="3E4988F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2-Cap.2</w:t>
            </w:r>
          </w:p>
        </w:tc>
      </w:tr>
      <w:tr w:rsidR="003C1EDD" w:rsidRPr="00E46F40" w14:paraId="721F1C89" w14:textId="77777777" w:rsidTr="00791E8D">
        <w:tc>
          <w:tcPr>
            <w:tcW w:w="4158" w:type="dxa"/>
            <w:shd w:val="clear" w:color="auto" w:fill="D9D9D9"/>
          </w:tcPr>
          <w:p w14:paraId="688E1E30" w14:textId="77777777" w:rsidR="003C1EDD" w:rsidRPr="00E46F40" w:rsidRDefault="003C1EDD" w:rsidP="003C1EDD">
            <w:pPr>
              <w:numPr>
                <w:ilvl w:val="0"/>
                <w:numId w:val="5"/>
              </w:numPr>
              <w:tabs>
                <w:tab w:val="num" w:pos="325"/>
              </w:tabs>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Cereri de interogare:</w:t>
            </w:r>
          </w:p>
          <w:p w14:paraId="2F29158B"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Fereastra QBE - prezentare generală;</w:t>
            </w:r>
          </w:p>
          <w:p w14:paraId="562C43DF"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Reprezentarea atributelor. Atribute preluate și atribute calculate. Formule și funcții (simple și de grup);</w:t>
            </w:r>
          </w:p>
          <w:p w14:paraId="7B349BB3"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Sortarea datelor;</w:t>
            </w:r>
          </w:p>
          <w:p w14:paraId="2C460C21"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Criterii de selecție. Parametri;</w:t>
            </w:r>
          </w:p>
          <w:p w14:paraId="164C0942"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Interogări de acțiune;</w:t>
            </w:r>
          </w:p>
          <w:p w14:paraId="7E0BF673" w14:textId="77777777" w:rsidR="003C1EDD" w:rsidRPr="00E46F40" w:rsidRDefault="003C1EDD" w:rsidP="00791E8D">
            <w:pPr>
              <w:spacing w:after="0" w:line="259" w:lineRule="auto"/>
              <w:ind w:left="325"/>
              <w:rPr>
                <w:rFonts w:ascii="Times New Roman" w:eastAsia="Times New Roman" w:hAnsi="Times New Roman" w:cs="Times New Roman"/>
                <w:bCs/>
                <w:szCs w:val="26"/>
              </w:rPr>
            </w:pPr>
            <w:r w:rsidRPr="00E46F40">
              <w:rPr>
                <w:rFonts w:ascii="Times New Roman" w:eastAsia="Times New Roman" w:hAnsi="Times New Roman" w:cs="Times New Roman"/>
                <w:bCs/>
                <w:szCs w:val="26"/>
              </w:rPr>
              <w:t>-</w:t>
            </w:r>
            <w:r w:rsidRPr="00E46F40">
              <w:rPr>
                <w:rFonts w:ascii="Times New Roman" w:eastAsia="Times New Roman" w:hAnsi="Times New Roman" w:cs="Times New Roman"/>
                <w:bCs/>
                <w:szCs w:val="26"/>
              </w:rPr>
              <w:tab/>
              <w:t>Interogări de analiză încrucișată.</w:t>
            </w:r>
          </w:p>
        </w:tc>
        <w:tc>
          <w:tcPr>
            <w:tcW w:w="2430" w:type="dxa"/>
          </w:tcPr>
          <w:p w14:paraId="2BFA92F0"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t xml:space="preserve">Exerciţiul, demonstraţia, exemplificarea, dezbaterea; </w:t>
            </w:r>
          </w:p>
          <w:p w14:paraId="46E3D016"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2CB2C019"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E46F40">
              <w:rPr>
                <w:rFonts w:ascii="Times New Roman" w:eastAsia="Times New Roman" w:hAnsi="Times New Roman" w:cs="Times New Roman"/>
                <w:sz w:val="24"/>
                <w:szCs w:val="24"/>
              </w:rPr>
              <w:t>ore</w:t>
            </w:r>
          </w:p>
        </w:tc>
        <w:tc>
          <w:tcPr>
            <w:tcW w:w="1800" w:type="dxa"/>
          </w:tcPr>
          <w:p w14:paraId="60804C5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1-Cap.2</w:t>
            </w:r>
          </w:p>
          <w:p w14:paraId="34FD3D22"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2-Cap.2</w:t>
            </w:r>
          </w:p>
        </w:tc>
      </w:tr>
      <w:tr w:rsidR="003C1EDD" w:rsidRPr="00E46F40" w14:paraId="5DC8D3E6" w14:textId="77777777" w:rsidTr="00791E8D">
        <w:tc>
          <w:tcPr>
            <w:tcW w:w="4158" w:type="dxa"/>
            <w:shd w:val="clear" w:color="auto" w:fill="D9D9D9"/>
          </w:tcPr>
          <w:p w14:paraId="2E96B625" w14:textId="77777777" w:rsidR="003C1EDD" w:rsidRPr="009755C1" w:rsidRDefault="003C1EDD" w:rsidP="00791E8D">
            <w:pPr>
              <w:spacing w:after="0" w:line="259" w:lineRule="auto"/>
              <w:rPr>
                <w:rFonts w:ascii="Times New Roman" w:eastAsia="Times New Roman" w:hAnsi="Times New Roman" w:cs="Times New Roman"/>
                <w:bCs/>
                <w:szCs w:val="24"/>
              </w:rPr>
            </w:pPr>
            <w:r w:rsidRPr="009755C1">
              <w:rPr>
                <w:rFonts w:ascii="Times New Roman" w:eastAsia="Times New Roman" w:hAnsi="Times New Roman" w:cs="Times New Roman"/>
                <w:bCs/>
                <w:szCs w:val="26"/>
              </w:rPr>
              <w:t>4.</w:t>
            </w:r>
            <w:r w:rsidRPr="009755C1">
              <w:rPr>
                <w:rFonts w:ascii="Times New Roman" w:eastAsia="Times New Roman" w:hAnsi="Times New Roman" w:cs="Times New Roman"/>
                <w:bCs/>
                <w:szCs w:val="24"/>
              </w:rPr>
              <w:t xml:space="preserve"> Rapoarte:</w:t>
            </w:r>
          </w:p>
          <w:p w14:paraId="66D68560" w14:textId="77777777" w:rsidR="003C1EDD" w:rsidRPr="009755C1" w:rsidRDefault="003C1EDD" w:rsidP="00791E8D">
            <w:pPr>
              <w:spacing w:after="0" w:line="259" w:lineRule="auto"/>
              <w:rPr>
                <w:rFonts w:ascii="Times New Roman" w:eastAsia="Times New Roman" w:hAnsi="Times New Roman" w:cs="Times New Roman"/>
                <w:bCs/>
                <w:szCs w:val="24"/>
              </w:rPr>
            </w:pPr>
            <w:r w:rsidRPr="009755C1">
              <w:rPr>
                <w:rFonts w:ascii="Times New Roman" w:eastAsia="Times New Roman" w:hAnsi="Times New Roman" w:cs="Times New Roman"/>
                <w:bCs/>
                <w:szCs w:val="24"/>
              </w:rPr>
              <w:t>- crearea rapoartelor prin instrumentul de tip wizard;</w:t>
            </w:r>
          </w:p>
          <w:p w14:paraId="4EC7AF35" w14:textId="77777777" w:rsidR="003C1EDD" w:rsidRPr="009755C1" w:rsidRDefault="003C1EDD" w:rsidP="00791E8D">
            <w:pPr>
              <w:spacing w:after="0" w:line="259" w:lineRule="auto"/>
              <w:rPr>
                <w:rFonts w:ascii="Times New Roman" w:eastAsia="Times New Roman" w:hAnsi="Times New Roman" w:cs="Times New Roman"/>
                <w:bCs/>
                <w:szCs w:val="24"/>
              </w:rPr>
            </w:pPr>
            <w:r w:rsidRPr="009755C1">
              <w:rPr>
                <w:rFonts w:ascii="Times New Roman" w:eastAsia="Times New Roman" w:hAnsi="Times New Roman" w:cs="Times New Roman"/>
                <w:bCs/>
                <w:szCs w:val="24"/>
              </w:rPr>
              <w:t>- gestionarea conținutului și structurii raportului: sursa datelor, atribute calculate.</w:t>
            </w:r>
          </w:p>
          <w:p w14:paraId="5D995D58" w14:textId="77777777" w:rsidR="003C1EDD" w:rsidRPr="00E46F40" w:rsidRDefault="003C1EDD" w:rsidP="00791E8D">
            <w:pPr>
              <w:spacing w:after="0" w:line="259" w:lineRule="auto"/>
              <w:rPr>
                <w:rFonts w:ascii="Times New Roman" w:eastAsia="Times New Roman" w:hAnsi="Times New Roman" w:cs="Times New Roman"/>
                <w:bCs/>
                <w:sz w:val="24"/>
                <w:szCs w:val="24"/>
              </w:rPr>
            </w:pPr>
          </w:p>
        </w:tc>
        <w:tc>
          <w:tcPr>
            <w:tcW w:w="2430" w:type="dxa"/>
          </w:tcPr>
          <w:p w14:paraId="5F9ED1AF"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t xml:space="preserve">Exerciţiul, demonstraţia, exemplificarea, dezbaterea; </w:t>
            </w:r>
          </w:p>
          <w:p w14:paraId="6ADF02CF"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87BB00C"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ore</w:t>
            </w:r>
          </w:p>
        </w:tc>
        <w:tc>
          <w:tcPr>
            <w:tcW w:w="1800" w:type="dxa"/>
          </w:tcPr>
          <w:p w14:paraId="0C1D5EC1"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2-Cap.2</w:t>
            </w:r>
          </w:p>
        </w:tc>
      </w:tr>
      <w:tr w:rsidR="003C1EDD" w:rsidRPr="00E46F40" w14:paraId="44ED213C" w14:textId="77777777" w:rsidTr="00791E8D">
        <w:tc>
          <w:tcPr>
            <w:tcW w:w="4158" w:type="dxa"/>
            <w:shd w:val="clear" w:color="auto" w:fill="D9D9D9"/>
          </w:tcPr>
          <w:p w14:paraId="7C760AD3" w14:textId="77777777" w:rsidR="003C1EDD" w:rsidRPr="00E46F40" w:rsidRDefault="003C1EDD" w:rsidP="00791E8D">
            <w:pPr>
              <w:spacing w:after="0" w:line="259" w:lineRule="auto"/>
              <w:ind w:left="325"/>
              <w:rPr>
                <w:rFonts w:ascii="Times New Roman" w:eastAsia="Times New Roman" w:hAnsi="Times New Roman" w:cs="Times New Roman"/>
                <w:bCs/>
                <w:sz w:val="24"/>
                <w:szCs w:val="24"/>
              </w:rPr>
            </w:pPr>
            <w:r w:rsidRPr="00E46F40">
              <w:rPr>
                <w:rFonts w:ascii="Times New Roman" w:eastAsia="Times New Roman" w:hAnsi="Times New Roman" w:cs="Times New Roman"/>
                <w:bCs/>
                <w:szCs w:val="26"/>
              </w:rPr>
              <w:t>Aplicații recapitulative</w:t>
            </w:r>
          </w:p>
        </w:tc>
        <w:tc>
          <w:tcPr>
            <w:tcW w:w="2430" w:type="dxa"/>
          </w:tcPr>
          <w:p w14:paraId="578A2C8C"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t xml:space="preserve">Exerciţiul, demonstraţia, exemplificarea, dezbaterea; </w:t>
            </w:r>
          </w:p>
          <w:p w14:paraId="6ADBE647"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r w:rsidRPr="00E46F40">
              <w:rPr>
                <w:rFonts w:ascii="Times New Roman" w:eastAsia="Times New Roman" w:hAnsi="Times New Roman" w:cs="Times New Roman"/>
                <w:color w:val="000000"/>
              </w:rPr>
              <w:t>Realizarea de teme, referate, eseuri.</w:t>
            </w:r>
          </w:p>
        </w:tc>
        <w:tc>
          <w:tcPr>
            <w:tcW w:w="2070" w:type="dxa"/>
          </w:tcPr>
          <w:p w14:paraId="111E0F75"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E46F40">
              <w:rPr>
                <w:rFonts w:ascii="Times New Roman" w:eastAsia="Times New Roman" w:hAnsi="Times New Roman" w:cs="Times New Roman"/>
                <w:sz w:val="24"/>
                <w:szCs w:val="24"/>
              </w:rPr>
              <w:t xml:space="preserve"> ore</w:t>
            </w:r>
          </w:p>
        </w:tc>
        <w:tc>
          <w:tcPr>
            <w:tcW w:w="1800" w:type="dxa"/>
          </w:tcPr>
          <w:p w14:paraId="4943B114" w14:textId="77777777" w:rsidR="003C1EDD" w:rsidRPr="00E46F40" w:rsidRDefault="003C1EDD" w:rsidP="00791E8D">
            <w:pPr>
              <w:spacing w:after="0" w:line="240" w:lineRule="auto"/>
              <w:jc w:val="center"/>
              <w:rPr>
                <w:rFonts w:ascii="Times New Roman" w:eastAsia="Times New Roman" w:hAnsi="Times New Roman" w:cs="Times New Roman"/>
                <w:sz w:val="24"/>
                <w:szCs w:val="24"/>
              </w:rPr>
            </w:pPr>
            <w:r w:rsidRPr="00E46F40">
              <w:rPr>
                <w:rFonts w:ascii="Times New Roman" w:eastAsia="Times New Roman" w:hAnsi="Times New Roman" w:cs="Times New Roman"/>
                <w:sz w:val="24"/>
                <w:szCs w:val="24"/>
              </w:rPr>
              <w:t>Bibliografie obligatorie de la activitățile precedente</w:t>
            </w:r>
          </w:p>
        </w:tc>
      </w:tr>
      <w:tr w:rsidR="003C1EDD" w:rsidRPr="00E46F40" w14:paraId="3449F2F4" w14:textId="77777777" w:rsidTr="00791E8D">
        <w:tc>
          <w:tcPr>
            <w:tcW w:w="4158" w:type="dxa"/>
            <w:shd w:val="clear" w:color="auto" w:fill="D9D9D9"/>
          </w:tcPr>
          <w:p w14:paraId="5820D3E3" w14:textId="77777777" w:rsidR="003C1EDD" w:rsidRPr="00E46F40" w:rsidRDefault="003C1EDD" w:rsidP="00791E8D">
            <w:pPr>
              <w:spacing w:after="0" w:line="240" w:lineRule="auto"/>
              <w:jc w:val="center"/>
              <w:rPr>
                <w:rFonts w:ascii="Times New Roman" w:eastAsia="Times New Roman" w:hAnsi="Times New Roman" w:cs="Times New Roman"/>
                <w:bCs/>
                <w:sz w:val="24"/>
                <w:szCs w:val="24"/>
              </w:rPr>
            </w:pPr>
            <w:r w:rsidRPr="00E46F40">
              <w:rPr>
                <w:rFonts w:ascii="Times New Roman" w:eastAsia="Times New Roman" w:hAnsi="Times New Roman" w:cs="Times New Roman"/>
                <w:b/>
                <w:sz w:val="24"/>
                <w:szCs w:val="24"/>
              </w:rPr>
              <w:t>TOTAL</w:t>
            </w:r>
          </w:p>
        </w:tc>
        <w:tc>
          <w:tcPr>
            <w:tcW w:w="2430" w:type="dxa"/>
          </w:tcPr>
          <w:p w14:paraId="7E6D842D" w14:textId="77777777" w:rsidR="003C1EDD" w:rsidRPr="00E46F40" w:rsidRDefault="003C1EDD" w:rsidP="00791E8D">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4A74B4F3"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E46F40">
              <w:rPr>
                <w:rFonts w:ascii="Times New Roman" w:eastAsia="Times New Roman" w:hAnsi="Times New Roman" w:cs="Times New Roman"/>
                <w:b/>
                <w:sz w:val="24"/>
                <w:szCs w:val="24"/>
              </w:rPr>
              <w:t xml:space="preserve"> ore</w:t>
            </w:r>
          </w:p>
        </w:tc>
        <w:tc>
          <w:tcPr>
            <w:tcW w:w="1800" w:type="dxa"/>
          </w:tcPr>
          <w:p w14:paraId="7A4E98D4" w14:textId="77777777" w:rsidR="003C1EDD" w:rsidRPr="00E46F40" w:rsidRDefault="003C1EDD" w:rsidP="00791E8D">
            <w:pPr>
              <w:spacing w:after="0" w:line="240" w:lineRule="auto"/>
              <w:jc w:val="center"/>
              <w:rPr>
                <w:rFonts w:ascii="Times New Roman" w:eastAsia="Times New Roman" w:hAnsi="Times New Roman" w:cs="Times New Roman"/>
                <w:b/>
                <w:sz w:val="24"/>
                <w:szCs w:val="24"/>
              </w:rPr>
            </w:pPr>
          </w:p>
        </w:tc>
      </w:tr>
      <w:tr w:rsidR="003C1EDD" w:rsidRPr="00E46F40" w14:paraId="4593F35E" w14:textId="77777777" w:rsidTr="00791E8D">
        <w:tc>
          <w:tcPr>
            <w:tcW w:w="10458" w:type="dxa"/>
            <w:gridSpan w:val="4"/>
            <w:shd w:val="clear" w:color="auto" w:fill="D9D9D9"/>
          </w:tcPr>
          <w:p w14:paraId="13FA50E3" w14:textId="77777777" w:rsidR="003C1EDD" w:rsidRPr="00E46F40" w:rsidRDefault="003C1EDD" w:rsidP="00791E8D">
            <w:pPr>
              <w:spacing w:after="0" w:line="240" w:lineRule="auto"/>
              <w:rPr>
                <w:rFonts w:ascii="Times New Roman" w:eastAsia="Times New Roman" w:hAnsi="Times New Roman" w:cs="Times New Roman"/>
                <w:b/>
                <w:sz w:val="24"/>
                <w:szCs w:val="24"/>
              </w:rPr>
            </w:pPr>
            <w:r w:rsidRPr="00E46F40">
              <w:rPr>
                <w:rFonts w:ascii="Times New Roman" w:eastAsia="Times New Roman" w:hAnsi="Times New Roman" w:cs="Times New Roman"/>
                <w:b/>
                <w:sz w:val="24"/>
                <w:szCs w:val="24"/>
              </w:rPr>
              <w:t>Bibliografie obligatorie</w:t>
            </w:r>
            <w:r w:rsidRPr="00E46F40">
              <w:rPr>
                <w:rFonts w:ascii="Times New Roman" w:eastAsia="Times New Roman" w:hAnsi="Times New Roman" w:cs="Times New Roman"/>
                <w:b/>
                <w:sz w:val="24"/>
                <w:szCs w:val="24"/>
                <w:vertAlign w:val="superscript"/>
              </w:rPr>
              <w:footnoteReference w:id="12"/>
            </w:r>
            <w:r w:rsidRPr="00E46F40">
              <w:rPr>
                <w:rFonts w:ascii="Times New Roman" w:eastAsia="Times New Roman" w:hAnsi="Times New Roman" w:cs="Times New Roman"/>
                <w:b/>
                <w:sz w:val="24"/>
                <w:szCs w:val="24"/>
              </w:rPr>
              <w:t>:</w:t>
            </w:r>
          </w:p>
          <w:p w14:paraId="04FDCA91" w14:textId="77777777" w:rsidR="003C1EDD" w:rsidRPr="00E46F40" w:rsidRDefault="003C1EDD" w:rsidP="003C1EDD">
            <w:pPr>
              <w:numPr>
                <w:ilvl w:val="0"/>
                <w:numId w:val="6"/>
              </w:numPr>
              <w:tabs>
                <w:tab w:val="left" w:pos="1032"/>
              </w:tabs>
              <w:spacing w:after="0" w:line="240" w:lineRule="auto"/>
              <w:jc w:val="both"/>
              <w:rPr>
                <w:rFonts w:ascii="Times New Roman" w:eastAsia="Times New Roman" w:hAnsi="Times New Roman" w:cs="Times New Roman"/>
                <w:color w:val="000000"/>
                <w:sz w:val="24"/>
                <w:szCs w:val="26"/>
              </w:rPr>
            </w:pPr>
            <w:r w:rsidRPr="00E46F40">
              <w:rPr>
                <w:rFonts w:ascii="Times New Roman" w:eastAsia="Times New Roman" w:hAnsi="Times New Roman" w:cs="Times New Roman"/>
                <w:sz w:val="24"/>
                <w:szCs w:val="26"/>
              </w:rPr>
              <w:t xml:space="preserve">Manole A. (2016) - </w:t>
            </w:r>
            <w:r w:rsidRPr="00E46F40">
              <w:rPr>
                <w:rFonts w:ascii="Times New Roman" w:eastAsia="Times New Roman" w:hAnsi="Times New Roman" w:cs="Times New Roman"/>
                <w:i/>
                <w:sz w:val="24"/>
                <w:szCs w:val="26"/>
              </w:rPr>
              <w:t>Baze de date. Elemente teoretice şi studii de caz</w:t>
            </w:r>
            <w:r w:rsidRPr="00E46F40">
              <w:rPr>
                <w:rFonts w:ascii="Times New Roman" w:eastAsia="Times New Roman" w:hAnsi="Times New Roman" w:cs="Times New Roman"/>
                <w:sz w:val="24"/>
                <w:szCs w:val="26"/>
              </w:rPr>
              <w:t>, Editura ARTIFEX, Bucureşti.</w:t>
            </w:r>
          </w:p>
          <w:p w14:paraId="1750D5B3" w14:textId="79836096" w:rsidR="003C1EDD" w:rsidRPr="00E46F40" w:rsidRDefault="003C1EDD" w:rsidP="003C1EDD">
            <w:pPr>
              <w:numPr>
                <w:ilvl w:val="0"/>
                <w:numId w:val="6"/>
              </w:numPr>
              <w:tabs>
                <w:tab w:val="left" w:pos="1032"/>
              </w:tabs>
              <w:spacing w:after="0" w:line="240" w:lineRule="auto"/>
              <w:jc w:val="both"/>
              <w:rPr>
                <w:rFonts w:ascii="Times New Roman" w:eastAsia="Times New Roman" w:hAnsi="Times New Roman" w:cs="Times New Roman"/>
                <w:color w:val="000000"/>
                <w:sz w:val="24"/>
                <w:szCs w:val="17"/>
              </w:rPr>
            </w:pPr>
            <w:r w:rsidRPr="00E46F40">
              <w:rPr>
                <w:rFonts w:ascii="Times New Roman" w:eastAsia="Times New Roman" w:hAnsi="Times New Roman" w:cs="Times New Roman"/>
                <w:color w:val="000000"/>
                <w:sz w:val="24"/>
                <w:szCs w:val="17"/>
              </w:rPr>
              <w:t>Manole A. (202</w:t>
            </w:r>
            <w:r w:rsidR="005B6F90">
              <w:rPr>
                <w:rFonts w:ascii="Times New Roman" w:eastAsia="Times New Roman" w:hAnsi="Times New Roman" w:cs="Times New Roman"/>
                <w:color w:val="000000"/>
                <w:sz w:val="24"/>
                <w:szCs w:val="17"/>
              </w:rPr>
              <w:t>1</w:t>
            </w:r>
            <w:r w:rsidRPr="00E46F40">
              <w:rPr>
                <w:rFonts w:ascii="Times New Roman" w:eastAsia="Times New Roman" w:hAnsi="Times New Roman" w:cs="Times New Roman"/>
                <w:color w:val="000000"/>
                <w:sz w:val="24"/>
                <w:szCs w:val="17"/>
              </w:rPr>
              <w:t xml:space="preserve">) – </w:t>
            </w:r>
            <w:r w:rsidRPr="00E46F40">
              <w:rPr>
                <w:rFonts w:ascii="Times New Roman" w:eastAsia="Times New Roman" w:hAnsi="Times New Roman" w:cs="Times New Roman"/>
                <w:i/>
                <w:iCs/>
                <w:color w:val="000000"/>
                <w:sz w:val="24"/>
                <w:szCs w:val="17"/>
              </w:rPr>
              <w:t>Baze de date. Suport pentru activități de curs și laborator</w:t>
            </w:r>
            <w:r w:rsidRPr="00E46F40">
              <w:rPr>
                <w:rFonts w:ascii="Times New Roman" w:eastAsia="Times New Roman" w:hAnsi="Times New Roman" w:cs="Times New Roman"/>
                <w:color w:val="000000"/>
                <w:sz w:val="24"/>
                <w:szCs w:val="17"/>
              </w:rPr>
              <w:t>, format electronic, biblioteca digitală a Universității „ARTIFEX”.</w:t>
            </w:r>
          </w:p>
          <w:p w14:paraId="1322F046" w14:textId="77777777" w:rsidR="003C1EDD" w:rsidRPr="00E46F40" w:rsidRDefault="003C1EDD" w:rsidP="00791E8D">
            <w:pPr>
              <w:tabs>
                <w:tab w:val="left" w:pos="1032"/>
              </w:tabs>
              <w:spacing w:after="0" w:line="240" w:lineRule="auto"/>
              <w:jc w:val="both"/>
              <w:rPr>
                <w:rFonts w:ascii="Times New Roman" w:eastAsia="Times New Roman" w:hAnsi="Times New Roman" w:cs="Times New Roman"/>
                <w:b/>
                <w:bCs/>
                <w:color w:val="000000"/>
                <w:sz w:val="24"/>
                <w:szCs w:val="20"/>
              </w:rPr>
            </w:pPr>
            <w:r w:rsidRPr="00E46F40">
              <w:rPr>
                <w:rFonts w:ascii="Times New Roman" w:eastAsia="Times New Roman" w:hAnsi="Times New Roman" w:cs="Times New Roman"/>
                <w:b/>
                <w:bCs/>
                <w:color w:val="000000"/>
                <w:sz w:val="24"/>
                <w:szCs w:val="20"/>
              </w:rPr>
              <w:t>Bibliografie suplimentară:</w:t>
            </w:r>
          </w:p>
          <w:p w14:paraId="3E686268" w14:textId="77777777" w:rsidR="003C1EDD" w:rsidRPr="00E46F40" w:rsidRDefault="003C1EDD" w:rsidP="003C1EDD">
            <w:pPr>
              <w:numPr>
                <w:ilvl w:val="0"/>
                <w:numId w:val="6"/>
              </w:numPr>
              <w:spacing w:after="0" w:line="240" w:lineRule="auto"/>
              <w:rPr>
                <w:rFonts w:ascii="Times New Roman" w:eastAsia="Times New Roman" w:hAnsi="Times New Roman" w:cs="Times New Roman"/>
                <w:b/>
                <w:sz w:val="24"/>
                <w:szCs w:val="24"/>
              </w:rPr>
            </w:pPr>
            <w:r w:rsidRPr="00E46F40">
              <w:rPr>
                <w:rFonts w:ascii="Times New Roman" w:eastAsia="Times New Roman" w:hAnsi="Times New Roman" w:cs="Times New Roman"/>
                <w:bCs/>
                <w:color w:val="000000"/>
                <w:sz w:val="24"/>
                <w:szCs w:val="20"/>
              </w:rPr>
              <w:t>Documentație online ACCESS</w:t>
            </w:r>
          </w:p>
        </w:tc>
      </w:tr>
      <w:bookmarkEnd w:id="1"/>
    </w:tbl>
    <w:p w14:paraId="57EC30D8" w14:textId="77777777" w:rsidR="003C1EDD" w:rsidRPr="00076AE5" w:rsidRDefault="003C1EDD" w:rsidP="003C1EDD"/>
    <w:p w14:paraId="522AE70D"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52EEBB02" w14:textId="77777777" w:rsidR="00E54C43" w:rsidRPr="00AD0B22"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AD0B22">
        <w:rPr>
          <w:rFonts w:ascii="Times New Roman" w:eastAsia="Times New Roman" w:hAnsi="Times New Roman" w:cs="Times New Roman"/>
          <w:b/>
          <w:sz w:val="24"/>
          <w:szCs w:val="24"/>
          <w:lang w:val="it-IT"/>
        </w:rPr>
        <w:lastRenderedPageBreak/>
        <w:t>Coroborarea conţinuturilor disciplinei cu aşteptările reprezentanţilor comunităţii epistemice, asociaţiilor profesionale şi angajatori reprezentativi din domeniul aferent programului</w:t>
      </w:r>
    </w:p>
    <w:p w14:paraId="2B891B09" w14:textId="77777777" w:rsidR="00E54C43" w:rsidRPr="00AD0B22"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4BF9CE3C" w14:textId="77777777" w:rsidTr="0073319D">
        <w:tc>
          <w:tcPr>
            <w:tcW w:w="10428" w:type="dxa"/>
          </w:tcPr>
          <w:p w14:paraId="45DF03E8"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17A5BABE"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E54C43">
              <w:rPr>
                <w:rFonts w:ascii="Times New Roman" w:eastAsia="Times New Roman" w:hAnsi="Times New Roman" w:cs="Times New Roman"/>
                <w:sz w:val="24"/>
                <w:szCs w:val="24"/>
              </w:rPr>
              <w:t xml:space="preserve">reprezentanţi din </w:t>
            </w:r>
            <w:r w:rsidRPr="00AD0B22">
              <w:rPr>
                <w:rFonts w:ascii="Times New Roman" w:eastAsia="Times New Roman" w:hAnsi="Times New Roman" w:cs="Times New Roman"/>
                <w:sz w:val="24"/>
                <w:szCs w:val="24"/>
                <w:lang w:val="fr-FR"/>
              </w:rPr>
              <w:t>sistemul cooperatist</w:t>
            </w:r>
            <w:r w:rsidRPr="00AD0B22">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E54C43">
              <w:rPr>
                <w:rFonts w:ascii="Times New Roman" w:eastAsia="MS Mincho" w:hAnsi="Times New Roman" w:cs="Times New Roman"/>
                <w:noProof/>
                <w:sz w:val="24"/>
                <w:szCs w:val="24"/>
                <w:lang w:val="fr-FR"/>
              </w:rPr>
              <w:t xml:space="preserve"> </w:t>
            </w:r>
          </w:p>
        </w:tc>
      </w:tr>
    </w:tbl>
    <w:p w14:paraId="4969AB03" w14:textId="77777777" w:rsidR="00E54C43" w:rsidRPr="00AD0B22" w:rsidRDefault="00E54C43" w:rsidP="00E54C43">
      <w:pPr>
        <w:spacing w:after="0" w:line="240" w:lineRule="auto"/>
        <w:rPr>
          <w:rFonts w:ascii="Times New Roman" w:eastAsia="Times New Roman" w:hAnsi="Times New Roman" w:cs="Times New Roman"/>
          <w:b/>
          <w:sz w:val="24"/>
          <w:szCs w:val="24"/>
          <w:lang w:val="fr-FR"/>
        </w:rPr>
      </w:pPr>
    </w:p>
    <w:p w14:paraId="75D27C6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E54C43" w14:paraId="00AAC83E" w14:textId="77777777" w:rsidTr="0073319D">
        <w:tc>
          <w:tcPr>
            <w:tcW w:w="2170" w:type="dxa"/>
          </w:tcPr>
          <w:p w14:paraId="26FBBEA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Tip activitate</w:t>
            </w:r>
          </w:p>
        </w:tc>
        <w:tc>
          <w:tcPr>
            <w:tcW w:w="5309" w:type="dxa"/>
            <w:shd w:val="clear" w:color="auto" w:fill="D9D9D9"/>
          </w:tcPr>
          <w:p w14:paraId="22CF00D7"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10.1 Criterii de evaluare</w:t>
            </w:r>
          </w:p>
        </w:tc>
        <w:tc>
          <w:tcPr>
            <w:tcW w:w="1389" w:type="dxa"/>
          </w:tcPr>
          <w:p w14:paraId="7A5FF398"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10.2 Metode de evaluare</w:t>
            </w:r>
          </w:p>
        </w:tc>
        <w:tc>
          <w:tcPr>
            <w:tcW w:w="1560" w:type="dxa"/>
          </w:tcPr>
          <w:p w14:paraId="4E1116F6"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10.3 Pondere din nota finală</w:t>
            </w:r>
          </w:p>
        </w:tc>
      </w:tr>
      <w:tr w:rsidR="00E54C43" w:rsidRPr="00E54C43" w14:paraId="364BFE54" w14:textId="77777777" w:rsidTr="0073319D">
        <w:trPr>
          <w:trHeight w:val="1103"/>
        </w:trPr>
        <w:tc>
          <w:tcPr>
            <w:tcW w:w="2170" w:type="dxa"/>
          </w:tcPr>
          <w:p w14:paraId="32D0A31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5309" w:type="dxa"/>
            <w:shd w:val="clear" w:color="auto" w:fill="D9D9D9"/>
          </w:tcPr>
          <w:p w14:paraId="090D04B8"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537ACCA3"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w:t>
            </w:r>
            <w:r>
              <w:rPr>
                <w:rFonts w:ascii="Times New Roman" w:eastAsia="Times New Roman" w:hAnsi="Times New Roman" w:cs="Times New Roman"/>
                <w:color w:val="000000"/>
                <w:sz w:val="24"/>
                <w:szCs w:val="24"/>
              </w:rPr>
              <w:t>instrumentelor de reprezentare a datelor la nivel conceptual, logic și fizic</w:t>
            </w:r>
            <w:r w:rsidRPr="00E54C43">
              <w:rPr>
                <w:rFonts w:ascii="Times New Roman" w:eastAsia="Times New Roman" w:hAnsi="Times New Roman" w:cs="Times New Roman"/>
                <w:color w:val="000000"/>
                <w:sz w:val="24"/>
                <w:szCs w:val="24"/>
              </w:rPr>
              <w:t>;</w:t>
            </w:r>
          </w:p>
          <w:p w14:paraId="29097DD8"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capacităţii de analiză, sinteză şi interpretare a unor situaţii problematice în </w:t>
            </w:r>
            <w:r>
              <w:rPr>
                <w:rFonts w:ascii="Times New Roman" w:eastAsia="Times New Roman" w:hAnsi="Times New Roman" w:cs="Times New Roman"/>
                <w:color w:val="000000"/>
                <w:sz w:val="24"/>
                <w:szCs w:val="24"/>
              </w:rPr>
              <w:t>reprezentarea și prelucrarea datelor</w:t>
            </w:r>
            <w:r w:rsidRPr="00E54C43">
              <w:rPr>
                <w:rFonts w:ascii="Times New Roman" w:eastAsia="Times New Roman" w:hAnsi="Times New Roman" w:cs="Times New Roman"/>
                <w:color w:val="000000"/>
                <w:sz w:val="24"/>
                <w:szCs w:val="24"/>
              </w:rPr>
              <w:t>;</w:t>
            </w:r>
          </w:p>
          <w:p w14:paraId="6C2D838F"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însuşirea şi aplicarea </w:t>
            </w:r>
            <w:r>
              <w:rPr>
                <w:rFonts w:ascii="Times New Roman" w:eastAsia="Times New Roman" w:hAnsi="Times New Roman" w:cs="Times New Roman"/>
                <w:color w:val="000000"/>
                <w:sz w:val="24"/>
                <w:szCs w:val="24"/>
              </w:rPr>
              <w:t>procedurilor de interogare și prelucrare a datelor</w:t>
            </w:r>
            <w:r w:rsidRPr="00E54C43">
              <w:rPr>
                <w:rFonts w:ascii="Times New Roman" w:eastAsia="Times New Roman" w:hAnsi="Times New Roman" w:cs="Times New Roman"/>
                <w:color w:val="000000"/>
                <w:sz w:val="24"/>
                <w:szCs w:val="24"/>
              </w:rPr>
              <w:t xml:space="preserve">; </w:t>
            </w:r>
          </w:p>
          <w:p w14:paraId="291CF8B7"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coerenţa logică în analiză şi argumentare; </w:t>
            </w:r>
          </w:p>
          <w:p w14:paraId="577E5062"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abilităţile de gândire analitică şi critică în evaluarea unor situaţii </w:t>
            </w:r>
            <w:r>
              <w:rPr>
                <w:rFonts w:ascii="Times New Roman" w:eastAsia="Times New Roman" w:hAnsi="Times New Roman" w:cs="Times New Roman"/>
                <w:color w:val="000000"/>
                <w:sz w:val="24"/>
                <w:szCs w:val="24"/>
              </w:rPr>
              <w:t>punctuale</w:t>
            </w:r>
            <w:r w:rsidRPr="00E54C43">
              <w:rPr>
                <w:rFonts w:ascii="Times New Roman" w:eastAsia="Times New Roman" w:hAnsi="Times New Roman" w:cs="Times New Roman"/>
                <w:color w:val="000000"/>
                <w:sz w:val="24"/>
                <w:szCs w:val="24"/>
              </w:rPr>
              <w:t>;</w:t>
            </w:r>
          </w:p>
          <w:p w14:paraId="23DE9984"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corelare a aspectelor teoretice cu cele practice; </w:t>
            </w:r>
          </w:p>
          <w:p w14:paraId="2DB43598" w14:textId="77777777" w:rsidR="00FF5B09"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formarea unui mod propriu de gândire care să asigure evaluarea corectă a oportunităţilor şi riscurilor în acţiunile întreprinse</w:t>
            </w:r>
            <w:r>
              <w:rPr>
                <w:rFonts w:ascii="Times New Roman" w:eastAsia="Times New Roman" w:hAnsi="Times New Roman" w:cs="Times New Roman"/>
                <w:color w:val="000000"/>
                <w:sz w:val="24"/>
                <w:szCs w:val="24"/>
              </w:rPr>
              <w:t xml:space="preserve"> în lucrul cu bazele de date</w:t>
            </w:r>
            <w:r w:rsidRPr="00E54C43">
              <w:rPr>
                <w:rFonts w:ascii="Times New Roman" w:eastAsia="Times New Roman" w:hAnsi="Times New Roman" w:cs="Times New Roman"/>
                <w:color w:val="000000"/>
                <w:sz w:val="24"/>
                <w:szCs w:val="24"/>
              </w:rPr>
              <w:t>;</w:t>
            </w:r>
          </w:p>
          <w:p w14:paraId="7578DD7C" w14:textId="77777777" w:rsidR="00E54C43" w:rsidRPr="00E54C4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38D5D303"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7E0CE264"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4F562165" w14:textId="01EA87E3" w:rsidR="00E54C43" w:rsidRPr="00E54C43" w:rsidRDefault="00921E0D"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66FEEE7B" w14:textId="77777777" w:rsidTr="0073319D">
        <w:trPr>
          <w:trHeight w:val="135"/>
        </w:trPr>
        <w:tc>
          <w:tcPr>
            <w:tcW w:w="2170" w:type="dxa"/>
            <w:vMerge w:val="restart"/>
          </w:tcPr>
          <w:p w14:paraId="1C689FCE"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5309" w:type="dxa"/>
            <w:vMerge w:val="restart"/>
            <w:shd w:val="clear" w:color="auto" w:fill="D9D9D9"/>
          </w:tcPr>
          <w:p w14:paraId="74C759A8"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1EC7683C"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capacitatea de utilizare adecvată a instrumentelor de reprezentare a datelor la nivel conceptual, logic și fizic;</w:t>
            </w:r>
          </w:p>
          <w:p w14:paraId="62F69658"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demonstrarea capacităţii de analiză, sinteză şi interpretare a unor situaţii problematice în reprezentarea și prelucrarea datelor;</w:t>
            </w:r>
          </w:p>
          <w:p w14:paraId="28F291ED"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însuşirea şi aplicarea procedurilor de interogare și prelucrare a datelor; </w:t>
            </w:r>
          </w:p>
          <w:p w14:paraId="7CD4F069"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coerenţa logică în analiză şi argumentare; </w:t>
            </w:r>
          </w:p>
          <w:p w14:paraId="1017D8A5"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abilităţile de gândire analitică şi critică în </w:t>
            </w:r>
            <w:r w:rsidRPr="000D35B3">
              <w:rPr>
                <w:rFonts w:ascii="Times New Roman" w:eastAsia="Times New Roman" w:hAnsi="Times New Roman" w:cs="Times New Roman"/>
                <w:color w:val="000000"/>
                <w:sz w:val="24"/>
                <w:szCs w:val="24"/>
              </w:rPr>
              <w:lastRenderedPageBreak/>
              <w:t>evaluarea unor situaţii punctuale;</w:t>
            </w:r>
          </w:p>
          <w:p w14:paraId="7DDEE603"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capacitatea de corelare a aspectelor teoretice cu cele practice; </w:t>
            </w:r>
          </w:p>
          <w:p w14:paraId="6B2B0A82" w14:textId="77777777" w:rsidR="00FF5B09" w:rsidRPr="000D35B3" w:rsidRDefault="00FF5B09" w:rsidP="00FF5B09">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formarea unui mod propriu de gândire care să asigure evaluarea corectă a oportunităţilor şi riscurilor în acţiunile întreprinse în lucrul cu bazele de date;</w:t>
            </w:r>
          </w:p>
          <w:p w14:paraId="6D3EFC29" w14:textId="77777777" w:rsidR="00E54C43" w:rsidRPr="00E54C43" w:rsidRDefault="00FF5B09" w:rsidP="00FF5B09">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D35B3">
              <w:rPr>
                <w:rFonts w:ascii="Times New Roman" w:eastAsia="Times New Roman" w:hAnsi="Times New Roman" w:cs="Times New Roman"/>
                <w:color w:val="000000"/>
                <w:sz w:val="24"/>
                <w:szCs w:val="24"/>
              </w:rPr>
              <w:t xml:space="preserve">aspectele atitudinale: seriozitatea, interesul pentru studiul individual şi implicarea în activitatea de cercetare ştiinţifică.  </w:t>
            </w:r>
          </w:p>
        </w:tc>
        <w:tc>
          <w:tcPr>
            <w:tcW w:w="1389" w:type="dxa"/>
          </w:tcPr>
          <w:p w14:paraId="245C9021"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lastRenderedPageBreak/>
              <w:t>Testarea continuă pe parcursul semestrului</w:t>
            </w:r>
          </w:p>
        </w:tc>
        <w:tc>
          <w:tcPr>
            <w:tcW w:w="1560" w:type="dxa"/>
          </w:tcPr>
          <w:p w14:paraId="0E1216BC"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20 %</w:t>
            </w:r>
          </w:p>
        </w:tc>
      </w:tr>
      <w:tr w:rsidR="00E54C43" w:rsidRPr="00E54C43" w14:paraId="75D4F571" w14:textId="77777777" w:rsidTr="0073319D">
        <w:trPr>
          <w:trHeight w:val="135"/>
        </w:trPr>
        <w:tc>
          <w:tcPr>
            <w:tcW w:w="2170" w:type="dxa"/>
            <w:vMerge/>
          </w:tcPr>
          <w:p w14:paraId="5D0FC9C3"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1BC18F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68161DA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en-US"/>
              </w:rPr>
              <w:t xml:space="preserve">Participarea activă la seminar şi realizarea de </w:t>
            </w:r>
            <w:r w:rsidRPr="00E54C43">
              <w:rPr>
                <w:rFonts w:ascii="Times New Roman" w:eastAsia="Times New Roman" w:hAnsi="Times New Roman" w:cs="Times New Roman"/>
                <w:sz w:val="24"/>
                <w:szCs w:val="24"/>
              </w:rPr>
              <w:t xml:space="preserve">activităţi gen teme / referate / eseuri / traduceri / </w:t>
            </w:r>
            <w:r w:rsidRPr="00E54C43">
              <w:rPr>
                <w:rFonts w:ascii="Times New Roman" w:eastAsia="Times New Roman" w:hAnsi="Times New Roman" w:cs="Times New Roman"/>
                <w:sz w:val="24"/>
                <w:szCs w:val="24"/>
              </w:rPr>
              <w:lastRenderedPageBreak/>
              <w:t>proiecte</w:t>
            </w:r>
          </w:p>
        </w:tc>
        <w:tc>
          <w:tcPr>
            <w:tcW w:w="1560" w:type="dxa"/>
          </w:tcPr>
          <w:p w14:paraId="337DA2A2" w14:textId="4A3F27EE" w:rsidR="00E54C43" w:rsidRPr="00E54C43" w:rsidRDefault="00921E0D"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w:t>
            </w:r>
            <w:r w:rsidR="00E54C43" w:rsidRPr="00E54C43">
              <w:rPr>
                <w:rFonts w:ascii="Times New Roman" w:eastAsia="Times New Roman" w:hAnsi="Times New Roman" w:cs="Times New Roman"/>
                <w:sz w:val="24"/>
                <w:szCs w:val="24"/>
                <w:lang w:val="en-US"/>
              </w:rPr>
              <w:t>0%</w:t>
            </w:r>
          </w:p>
        </w:tc>
      </w:tr>
      <w:tr w:rsidR="00E54C43" w:rsidRPr="00E54C43" w14:paraId="6EF01A7F" w14:textId="77777777" w:rsidTr="0073319D">
        <w:tc>
          <w:tcPr>
            <w:tcW w:w="10428" w:type="dxa"/>
            <w:gridSpan w:val="4"/>
          </w:tcPr>
          <w:p w14:paraId="05D8F30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10.6 Standard minim de performanţă</w:t>
            </w:r>
          </w:p>
        </w:tc>
      </w:tr>
      <w:tr w:rsidR="00E54C43" w:rsidRPr="00E54C43" w14:paraId="289C121E" w14:textId="77777777" w:rsidTr="0073319D">
        <w:tc>
          <w:tcPr>
            <w:tcW w:w="10428" w:type="dxa"/>
            <w:gridSpan w:val="4"/>
          </w:tcPr>
          <w:p w14:paraId="0C357ADE" w14:textId="77777777" w:rsidR="00FF5B09" w:rsidRPr="00AD0B22" w:rsidRDefault="00FF5B09" w:rsidP="00FF5B09">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 xml:space="preserve">însuşirea </w:t>
            </w:r>
            <w:r>
              <w:rPr>
                <w:rFonts w:ascii="Times New Roman" w:eastAsia="Times New Roman" w:hAnsi="Times New Roman" w:cs="Times New Roman"/>
                <w:sz w:val="24"/>
                <w:szCs w:val="24"/>
              </w:rPr>
              <w:t>instrumentelor de reprezentare a datelor la nivel conceptual</w:t>
            </w:r>
            <w:r w:rsidRPr="00E54C43">
              <w:rPr>
                <w:rFonts w:ascii="Times New Roman" w:eastAsia="Times New Roman" w:hAnsi="Times New Roman" w:cs="Times New Roman"/>
                <w:sz w:val="24"/>
                <w:szCs w:val="24"/>
              </w:rPr>
              <w:t xml:space="preserve">; </w:t>
            </w:r>
          </w:p>
          <w:p w14:paraId="7AB74C85" w14:textId="77777777" w:rsidR="00FF5B09" w:rsidRPr="00E54C43" w:rsidRDefault="00FF5B09" w:rsidP="00FF5B09">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aplicarea </w:t>
            </w:r>
            <w:r>
              <w:rPr>
                <w:rFonts w:ascii="Times New Roman" w:eastAsia="Times New Roman" w:hAnsi="Times New Roman" w:cs="Times New Roman"/>
                <w:sz w:val="24"/>
                <w:szCs w:val="24"/>
                <w:lang w:val="pt-BR"/>
              </w:rPr>
              <w:t>metodelor de reprezentare a datelor la nivel conceptual</w:t>
            </w:r>
            <w:r w:rsidRPr="00E54C43">
              <w:rPr>
                <w:rFonts w:ascii="Times New Roman" w:eastAsia="Times New Roman" w:hAnsi="Times New Roman" w:cs="Times New Roman"/>
                <w:sz w:val="24"/>
                <w:szCs w:val="24"/>
                <w:lang w:val="pt-BR"/>
              </w:rPr>
              <w:t>;</w:t>
            </w:r>
          </w:p>
          <w:p w14:paraId="64FF7B28" w14:textId="77777777" w:rsidR="00FF5B09" w:rsidRPr="00E54C43" w:rsidRDefault="00FF5B09" w:rsidP="00FF5B09">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evaluarea corectă a oportunităţilor şi riscurilor în acţiunile întreprinse;</w:t>
            </w:r>
          </w:p>
          <w:p w14:paraId="38249CA7" w14:textId="77777777" w:rsidR="00FF5B09" w:rsidRPr="00E54C43" w:rsidRDefault="00FF5B09" w:rsidP="00FF5B09">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realizarea parţială a lucrărilor practice: teme, referate;</w:t>
            </w:r>
          </w:p>
          <w:p w14:paraId="6F9A7474" w14:textId="77777777" w:rsidR="00FF5B09" w:rsidRPr="00E54C43" w:rsidRDefault="00FF5B09" w:rsidP="00FF5B09">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1372726A" w14:textId="77777777" w:rsidR="00E54C43" w:rsidRPr="00AD0B22" w:rsidRDefault="00FF5B09" w:rsidP="00FF5B09">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066FD8ED"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0BE1AF47" w14:textId="0A639315"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423A10">
        <w:rPr>
          <w:rFonts w:ascii="Times New Roman" w:eastAsia="Times New Roman" w:hAnsi="Times New Roman" w:cs="Times New Roman"/>
          <w:sz w:val="24"/>
          <w:szCs w:val="24"/>
          <w:lang w:val="pt-BR"/>
        </w:rPr>
        <w:t xml:space="preserve"> 23.09.202</w:t>
      </w:r>
      <w:r w:rsidR="00577BA5">
        <w:rPr>
          <w:rFonts w:ascii="Times New Roman" w:eastAsia="Times New Roman" w:hAnsi="Times New Roman" w:cs="Times New Roman"/>
          <w:sz w:val="24"/>
          <w:szCs w:val="24"/>
          <w:lang w:val="pt-BR"/>
        </w:rPr>
        <w:t>4</w:t>
      </w:r>
    </w:p>
    <w:p w14:paraId="6C0DEC97" w14:textId="77777777" w:rsidR="00E54C43" w:rsidRPr="00E54C43" w:rsidRDefault="00E54C43" w:rsidP="00E54C43">
      <w:pPr>
        <w:spacing w:after="0" w:line="240" w:lineRule="auto"/>
        <w:rPr>
          <w:rFonts w:ascii="Times New Roman" w:eastAsia="Times New Roman" w:hAnsi="Times New Roman" w:cs="Times New Roman"/>
          <w:sz w:val="24"/>
          <w:szCs w:val="24"/>
          <w:lang w:val="pt-BR"/>
        </w:rPr>
      </w:pPr>
    </w:p>
    <w:p w14:paraId="7D57CEB9"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Semnătura titularului de curs,                    </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 xml:space="preserve">        Semnătura titularului de seminar,</w:t>
      </w:r>
    </w:p>
    <w:p w14:paraId="70CC7EB0" w14:textId="08021ED8"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Prof. univ. dr. Alexandru-Lucian </w:t>
      </w:r>
      <w:r w:rsidR="00577BA5">
        <w:rPr>
          <w:rFonts w:ascii="Times New Roman" w:eastAsia="Times New Roman" w:hAnsi="Times New Roman" w:cs="Times New Roman"/>
          <w:sz w:val="24"/>
          <w:szCs w:val="24"/>
          <w:lang w:val="pt-BR"/>
        </w:rPr>
        <w:t>MANOLE</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00577BA5">
        <w:rPr>
          <w:rFonts w:ascii="Times New Roman" w:eastAsia="Times New Roman" w:hAnsi="Times New Roman" w:cs="Times New Roman"/>
          <w:sz w:val="24"/>
          <w:szCs w:val="24"/>
          <w:lang w:val="pt-BR"/>
        </w:rPr>
        <w:t>Lector</w:t>
      </w:r>
      <w:r w:rsidRPr="003B621E">
        <w:rPr>
          <w:rFonts w:ascii="Times New Roman" w:eastAsia="Times New Roman" w:hAnsi="Times New Roman" w:cs="Times New Roman"/>
          <w:sz w:val="24"/>
          <w:szCs w:val="24"/>
          <w:lang w:val="pt-BR"/>
        </w:rPr>
        <w:t xml:space="preserve">. univ. dr. </w:t>
      </w:r>
      <w:r w:rsidR="00577BA5">
        <w:rPr>
          <w:rFonts w:ascii="Times New Roman" w:eastAsia="Times New Roman" w:hAnsi="Times New Roman" w:cs="Times New Roman"/>
          <w:sz w:val="24"/>
          <w:szCs w:val="24"/>
          <w:lang w:val="pt-BR"/>
        </w:rPr>
        <w:t>Ramiro PATRAS</w:t>
      </w:r>
    </w:p>
    <w:p w14:paraId="70251E92"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w:t>
      </w:r>
    </w:p>
    <w:p w14:paraId="5B12B1F6"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p>
    <w:p w14:paraId="77420BFF" w14:textId="247E894F"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Data avizării în departament: </w:t>
      </w:r>
      <w:r w:rsidR="00423A10" w:rsidRPr="00423A10">
        <w:rPr>
          <w:rFonts w:ascii="Times New Roman" w:eastAsia="Times New Roman" w:hAnsi="Times New Roman" w:cs="Times New Roman"/>
          <w:sz w:val="24"/>
          <w:szCs w:val="24"/>
          <w:lang w:val="pt-BR"/>
        </w:rPr>
        <w:t>30.09.202</w:t>
      </w:r>
      <w:r w:rsidR="00577BA5">
        <w:rPr>
          <w:rFonts w:ascii="Times New Roman" w:eastAsia="Times New Roman" w:hAnsi="Times New Roman" w:cs="Times New Roman"/>
          <w:sz w:val="24"/>
          <w:szCs w:val="24"/>
          <w:lang w:val="pt-BR"/>
        </w:rPr>
        <w:t>4</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Avizat,</w:t>
      </w:r>
      <w:r w:rsidRPr="003B621E">
        <w:rPr>
          <w:rFonts w:ascii="Times New Roman" w:eastAsia="Times New Roman" w:hAnsi="Times New Roman" w:cs="Times New Roman"/>
          <w:sz w:val="24"/>
          <w:szCs w:val="24"/>
          <w:lang w:val="pt-BR"/>
        </w:rPr>
        <w:tab/>
        <w:t xml:space="preserve">     </w:t>
      </w:r>
    </w:p>
    <w:p w14:paraId="3BD3297A"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      </w:t>
      </w:r>
    </w:p>
    <w:p w14:paraId="2EEB0044"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Semnătura directorului de departament,</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Responsabil program de studii,</w:t>
      </w:r>
      <w:r w:rsidRPr="003B621E">
        <w:rPr>
          <w:rFonts w:ascii="Times New Roman" w:eastAsia="Times New Roman" w:hAnsi="Times New Roman" w:cs="Times New Roman"/>
          <w:sz w:val="24"/>
          <w:szCs w:val="24"/>
          <w:lang w:val="pt-BR"/>
        </w:rPr>
        <w:tab/>
      </w:r>
    </w:p>
    <w:p w14:paraId="08760D78" w14:textId="5F8AB93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Conf.univ.dr. </w:t>
      </w:r>
      <w:r w:rsidR="00231048" w:rsidRPr="00231048">
        <w:rPr>
          <w:rFonts w:ascii="Times New Roman" w:eastAsia="Times New Roman" w:hAnsi="Times New Roman" w:cs="Times New Roman"/>
          <w:sz w:val="24"/>
          <w:szCs w:val="24"/>
          <w:lang w:val="pt-BR"/>
        </w:rPr>
        <w:t>Cătălin DEATCU</w:t>
      </w:r>
      <w:r w:rsidR="00577BA5">
        <w:rPr>
          <w:rFonts w:ascii="Times New Roman" w:eastAsia="Times New Roman" w:hAnsi="Times New Roman" w:cs="Times New Roman"/>
          <w:sz w:val="24"/>
          <w:szCs w:val="24"/>
          <w:lang w:val="pt-BR"/>
        </w:rPr>
        <w:t>-GAVRIL</w:t>
      </w:r>
      <w:r w:rsidR="00231048">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Conf.univ.dr. Andrei BUIGA</w:t>
      </w:r>
    </w:p>
    <w:p w14:paraId="33EF6320"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p>
    <w:p w14:paraId="01BA94C0"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w:t>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r>
      <w:r w:rsidRPr="003B621E">
        <w:rPr>
          <w:rFonts w:ascii="Times New Roman" w:eastAsia="Times New Roman" w:hAnsi="Times New Roman" w:cs="Times New Roman"/>
          <w:sz w:val="24"/>
          <w:szCs w:val="24"/>
          <w:lang w:val="pt-BR"/>
        </w:rPr>
        <w:tab/>
        <w:t>.....................................................</w:t>
      </w:r>
    </w:p>
    <w:p w14:paraId="6DE94038"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p>
    <w:p w14:paraId="2851A693" w14:textId="624B73C2"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 xml:space="preserve">Data aprobării în Consiliul facultății: </w:t>
      </w:r>
      <w:r w:rsidR="00423A10" w:rsidRPr="00423A10">
        <w:rPr>
          <w:rFonts w:ascii="Times New Roman" w:eastAsia="Times New Roman" w:hAnsi="Times New Roman" w:cs="Times New Roman"/>
          <w:sz w:val="24"/>
          <w:szCs w:val="24"/>
          <w:lang w:val="pt-BR"/>
        </w:rPr>
        <w:t>30.09.202</w:t>
      </w:r>
      <w:r w:rsidR="00577BA5">
        <w:rPr>
          <w:rFonts w:ascii="Times New Roman" w:eastAsia="Times New Roman" w:hAnsi="Times New Roman" w:cs="Times New Roman"/>
          <w:sz w:val="24"/>
          <w:szCs w:val="24"/>
          <w:lang w:val="pt-BR"/>
        </w:rPr>
        <w:t>4</w:t>
      </w:r>
    </w:p>
    <w:p w14:paraId="5F70141E"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p>
    <w:p w14:paraId="69C09E02"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Semnătura Decan,</w:t>
      </w:r>
    </w:p>
    <w:p w14:paraId="1D7AAE23"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Conf.univ.dr. Anca Mihaela MELINCEANU</w:t>
      </w:r>
    </w:p>
    <w:p w14:paraId="06772E6A"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p>
    <w:p w14:paraId="253C46BE" w14:textId="77777777" w:rsidR="003B621E" w:rsidRPr="003B621E" w:rsidRDefault="003B621E" w:rsidP="003B621E">
      <w:pPr>
        <w:spacing w:after="0" w:line="240" w:lineRule="auto"/>
        <w:rPr>
          <w:rFonts w:ascii="Times New Roman" w:eastAsia="Times New Roman" w:hAnsi="Times New Roman" w:cs="Times New Roman"/>
          <w:sz w:val="24"/>
          <w:szCs w:val="24"/>
          <w:lang w:val="pt-BR"/>
        </w:rPr>
      </w:pPr>
      <w:r w:rsidRPr="003B621E">
        <w:rPr>
          <w:rFonts w:ascii="Times New Roman" w:eastAsia="Times New Roman" w:hAnsi="Times New Roman" w:cs="Times New Roman"/>
          <w:sz w:val="24"/>
          <w:szCs w:val="24"/>
          <w:lang w:val="pt-BR"/>
        </w:rPr>
        <w:t>.....................................................</w:t>
      </w:r>
      <w:r w:rsidRPr="003B621E">
        <w:rPr>
          <w:rFonts w:ascii="Times New Roman" w:eastAsia="Times New Roman" w:hAnsi="Times New Roman" w:cs="Times New Roman"/>
          <w:sz w:val="24"/>
          <w:szCs w:val="24"/>
          <w:lang w:val="pt-BR"/>
        </w:rPr>
        <w:tab/>
      </w:r>
    </w:p>
    <w:p w14:paraId="3030E703" w14:textId="77777777" w:rsidR="00000000" w:rsidRDefault="00000000" w:rsidP="003B621E">
      <w:pPr>
        <w:spacing w:after="0" w:line="240" w:lineRule="auto"/>
      </w:pPr>
    </w:p>
    <w:sectPr w:rsidR="00671581"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2530" w14:textId="77777777" w:rsidR="002E6A4F" w:rsidRDefault="002E6A4F" w:rsidP="00E54C43">
      <w:pPr>
        <w:spacing w:after="0" w:line="240" w:lineRule="auto"/>
      </w:pPr>
      <w:r>
        <w:separator/>
      </w:r>
    </w:p>
  </w:endnote>
  <w:endnote w:type="continuationSeparator" w:id="0">
    <w:p w14:paraId="7DB0FED1" w14:textId="77777777" w:rsidR="002E6A4F" w:rsidRDefault="002E6A4F"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5544" w14:textId="77777777" w:rsidR="002E6A4F" w:rsidRDefault="002E6A4F" w:rsidP="00E54C43">
      <w:pPr>
        <w:spacing w:after="0" w:line="240" w:lineRule="auto"/>
      </w:pPr>
      <w:r>
        <w:separator/>
      </w:r>
    </w:p>
  </w:footnote>
  <w:footnote w:type="continuationSeparator" w:id="0">
    <w:p w14:paraId="3E92F48F" w14:textId="77777777" w:rsidR="002E6A4F" w:rsidRDefault="002E6A4F" w:rsidP="00E54C43">
      <w:pPr>
        <w:spacing w:after="0" w:line="240" w:lineRule="auto"/>
      </w:pPr>
      <w:r>
        <w:continuationSeparator/>
      </w:r>
    </w:p>
  </w:footnote>
  <w:footnote w:id="1">
    <w:p w14:paraId="3E914653" w14:textId="77777777" w:rsidR="00E54C43" w:rsidRDefault="00E54C43" w:rsidP="00E54C43">
      <w:pPr>
        <w:pStyle w:val="FootnoteText"/>
      </w:pPr>
      <w:r>
        <w:rPr>
          <w:rStyle w:val="FootnoteReference"/>
        </w:rPr>
        <w:footnoteRef/>
      </w:r>
      <w:r>
        <w:t xml:space="preserve"> Management/Marketing/Administrarea afacerilor/Finanțe/Contabilitate </w:t>
      </w:r>
    </w:p>
  </w:footnote>
  <w:footnote w:id="2">
    <w:p w14:paraId="6643B119" w14:textId="77777777" w:rsidR="00E54C43" w:rsidRDefault="00E54C43" w:rsidP="00E54C43">
      <w:pPr>
        <w:pStyle w:val="FootnoteText"/>
      </w:pPr>
      <w:r>
        <w:rPr>
          <w:rStyle w:val="FootnoteReference"/>
        </w:rPr>
        <w:footnoteRef/>
      </w:r>
      <w:r>
        <w:t xml:space="preserve"> Management/Marketing/Economia 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4DEDE8D8" w14:textId="77777777" w:rsidR="00E54C43" w:rsidRDefault="00E54C43" w:rsidP="00E54C43">
      <w:pPr>
        <w:pStyle w:val="FootnoteText"/>
      </w:pPr>
      <w:r>
        <w:rPr>
          <w:rStyle w:val="FootnoteReference"/>
        </w:rPr>
        <w:footnoteRef/>
      </w:r>
      <w:r>
        <w:t xml:space="preserve"> Se vor înscrie informațiile din planul de invățământ</w:t>
      </w:r>
    </w:p>
  </w:footnote>
  <w:footnote w:id="4">
    <w:p w14:paraId="3B0A7B5D" w14:textId="77777777" w:rsidR="00E54C43" w:rsidRDefault="00E54C43" w:rsidP="00E54C43">
      <w:pPr>
        <w:pStyle w:val="FootnoteText"/>
      </w:pPr>
      <w:r>
        <w:rPr>
          <w:rStyle w:val="FootnoteReference"/>
        </w:rPr>
        <w:footnoteRef/>
      </w:r>
      <w:r>
        <w:t xml:space="preserve"> Se vor înscrie informațiile din planul de invățământ</w:t>
      </w:r>
    </w:p>
  </w:footnote>
  <w:footnote w:id="5">
    <w:p w14:paraId="1C2B70E9" w14:textId="77777777" w:rsidR="00E54C43" w:rsidRDefault="00E54C43" w:rsidP="00E54C43">
      <w:pPr>
        <w:pStyle w:val="FootnoteText"/>
      </w:pPr>
      <w:r>
        <w:rPr>
          <w:rStyle w:val="FootnoteReference"/>
        </w:rPr>
        <w:footnoteRef/>
      </w:r>
      <w:r>
        <w:t xml:space="preserve"> Distribuția fondului de timp este responsabilitatea cadrului didactic </w:t>
      </w:r>
    </w:p>
  </w:footnote>
  <w:footnote w:id="6">
    <w:p w14:paraId="4997511E" w14:textId="77777777" w:rsidR="00E54C43" w:rsidRPr="007A3E89" w:rsidRDefault="00E54C43" w:rsidP="00E54C43">
      <w:pPr>
        <w:pStyle w:val="FootnoteText"/>
        <w:jc w:val="both"/>
      </w:pPr>
      <w:r>
        <w:rPr>
          <w:rStyle w:val="FootnoteReference"/>
        </w:rPr>
        <w:footnoteRef/>
      </w:r>
      <w:r>
        <w:t xml:space="preserve"> S</w:t>
      </w:r>
      <w:r w:rsidRPr="007A3E89">
        <w:t>e 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7">
    <w:p w14:paraId="4D0FC7C3" w14:textId="77777777" w:rsidR="00E54C43" w:rsidRDefault="00E54C43" w:rsidP="00E54C43">
      <w:pPr>
        <w:pStyle w:val="FootnoteText"/>
        <w:jc w:val="both"/>
      </w:pPr>
      <w:r>
        <w:rPr>
          <w:rStyle w:val="FootnoteReference"/>
        </w:rPr>
        <w:footnoteRef/>
      </w:r>
      <w:r>
        <w:t xml:space="preserve"> Se vor prelua informațiile din Grila 2, cu indicarea numărului de credite asociat fiecărui descriptor al competenței</w:t>
      </w:r>
    </w:p>
  </w:footnote>
  <w:footnote w:id="8">
    <w:p w14:paraId="716F51D6" w14:textId="77777777" w:rsidR="00E54C43" w:rsidRPr="00F21786" w:rsidRDefault="00E54C43" w:rsidP="00E54C43">
      <w:pPr>
        <w:pStyle w:val="FootnoteText"/>
      </w:pPr>
      <w:r>
        <w:rPr>
          <w:rStyle w:val="FootnoteReference"/>
        </w:rPr>
        <w:footnoteRef/>
      </w:r>
      <w:r>
        <w:t xml:space="preserve"> Va fi derivat din obiectivele programului de studii </w:t>
      </w:r>
      <w:r w:rsidRPr="00F21786">
        <w:t>în al cărui plan de învățământ se regăsește</w:t>
      </w:r>
      <w:r>
        <w:t xml:space="preserve"> disciplina</w:t>
      </w:r>
    </w:p>
  </w:footnote>
  <w:footnote w:id="9">
    <w:p w14:paraId="56A38251" w14:textId="77777777" w:rsidR="00E54C43" w:rsidRDefault="00E54C43" w:rsidP="00E54C43">
      <w:pPr>
        <w:pStyle w:val="FootnoteText"/>
        <w:jc w:val="both"/>
      </w:pPr>
      <w:r>
        <w:rPr>
          <w:rStyle w:val="FootnoteReference"/>
        </w:rPr>
        <w:footnoteRef/>
      </w:r>
      <w:r>
        <w:t xml:space="preserve"> 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 w:id="10">
    <w:p w14:paraId="1B1AA430" w14:textId="77777777" w:rsidR="003C1EDD" w:rsidRDefault="003C1EDD" w:rsidP="003C1EDD">
      <w:pPr>
        <w:pStyle w:val="FootnoteText"/>
      </w:pPr>
      <w:r>
        <w:rPr>
          <w:rStyle w:val="FootnoteReference"/>
        </w:rPr>
        <w:footnoteRef/>
      </w:r>
      <w:r>
        <w:t xml:space="preserve"> Pentru fiecare temă a cursului se vor indica capitolul/capitolele din lucrarea indicată în bibliografie unde se regăsește tema propusă  </w:t>
      </w:r>
    </w:p>
  </w:footnote>
  <w:footnote w:id="11">
    <w:p w14:paraId="6819977B" w14:textId="77777777" w:rsidR="003C1EDD" w:rsidRPr="00893FE6" w:rsidRDefault="003C1EDD" w:rsidP="003C1EDD">
      <w:pPr>
        <w:pStyle w:val="FootnoteText"/>
        <w:jc w:val="both"/>
      </w:pPr>
      <w:r>
        <w:rPr>
          <w:rStyle w:val="FootnoteReference"/>
        </w:rPr>
        <w:footnoteRef/>
      </w:r>
      <w:r>
        <w:t xml:space="preserve"> Toate 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 w:id="12">
    <w:p w14:paraId="38D545EA" w14:textId="77777777" w:rsidR="003C1EDD" w:rsidRPr="00893FE6" w:rsidRDefault="003C1EDD" w:rsidP="003C1EDD">
      <w:pPr>
        <w:pStyle w:val="FootnoteText"/>
        <w:jc w:val="both"/>
      </w:pPr>
      <w:r>
        <w:rPr>
          <w:rStyle w:val="FootnoteReference"/>
        </w:rPr>
        <w:footnoteRef/>
      </w:r>
      <w:r>
        <w:t xml:space="preserve"> Toate 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A93234C"/>
    <w:multiLevelType w:val="hybridMultilevel"/>
    <w:tmpl w:val="EDEE6686"/>
    <w:lvl w:ilvl="0" w:tplc="CAF49648">
      <w:start w:val="1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67221520">
    <w:abstractNumId w:val="4"/>
  </w:num>
  <w:num w:numId="2" w16cid:durableId="1074352550">
    <w:abstractNumId w:val="7"/>
  </w:num>
  <w:num w:numId="3" w16cid:durableId="58283714">
    <w:abstractNumId w:val="1"/>
  </w:num>
  <w:num w:numId="4" w16cid:durableId="577904280">
    <w:abstractNumId w:val="8"/>
  </w:num>
  <w:num w:numId="5" w16cid:durableId="101345776">
    <w:abstractNumId w:val="0"/>
  </w:num>
  <w:num w:numId="6" w16cid:durableId="956790775">
    <w:abstractNumId w:val="2"/>
  </w:num>
  <w:num w:numId="7" w16cid:durableId="600913220">
    <w:abstractNumId w:val="3"/>
  </w:num>
  <w:num w:numId="8" w16cid:durableId="1155797684">
    <w:abstractNumId w:val="5"/>
  </w:num>
  <w:num w:numId="9" w16cid:durableId="2104715373">
    <w:abstractNumId w:val="6"/>
  </w:num>
  <w:num w:numId="10" w16cid:durableId="1401750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C1D5A"/>
    <w:rsid w:val="00221351"/>
    <w:rsid w:val="00231048"/>
    <w:rsid w:val="002E6A4F"/>
    <w:rsid w:val="003B621E"/>
    <w:rsid w:val="003C1EDD"/>
    <w:rsid w:val="00423A10"/>
    <w:rsid w:val="00471B7A"/>
    <w:rsid w:val="005216C2"/>
    <w:rsid w:val="0055230E"/>
    <w:rsid w:val="005734B0"/>
    <w:rsid w:val="00577BA5"/>
    <w:rsid w:val="005B6F90"/>
    <w:rsid w:val="005E0F3D"/>
    <w:rsid w:val="005E21BF"/>
    <w:rsid w:val="00611DE6"/>
    <w:rsid w:val="00750758"/>
    <w:rsid w:val="00921E0D"/>
    <w:rsid w:val="00941141"/>
    <w:rsid w:val="00AD0B22"/>
    <w:rsid w:val="00BA7012"/>
    <w:rsid w:val="00C17B0B"/>
    <w:rsid w:val="00C90AA1"/>
    <w:rsid w:val="00D157CB"/>
    <w:rsid w:val="00D5281F"/>
    <w:rsid w:val="00E33A93"/>
    <w:rsid w:val="00E54C43"/>
    <w:rsid w:val="00E95AFA"/>
    <w:rsid w:val="00F218C5"/>
    <w:rsid w:val="00FB7C72"/>
    <w:rsid w:val="00FF5B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8C01"/>
  <w15:docId w15:val="{1B00D981-BECF-47C6-ADF2-B5F4DEBA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styleId="ListParagraph">
    <w:name w:val="List Paragraph"/>
    <w:basedOn w:val="Normal"/>
    <w:uiPriority w:val="34"/>
    <w:qFormat/>
    <w:rsid w:val="00FF5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17</cp:revision>
  <dcterms:created xsi:type="dcterms:W3CDTF">2019-09-04T08:02:00Z</dcterms:created>
  <dcterms:modified xsi:type="dcterms:W3CDTF">2024-12-11T11:57:00Z</dcterms:modified>
</cp:coreProperties>
</file>