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68731" w14:textId="77777777" w:rsidR="00E422DB" w:rsidRPr="0032038C" w:rsidRDefault="00E422DB" w:rsidP="00E422DB">
      <w:pPr>
        <w:spacing w:after="0" w:line="240" w:lineRule="auto"/>
        <w:jc w:val="center"/>
        <w:rPr>
          <w:rFonts w:ascii="Times New Roman" w:eastAsia="Times New Roman" w:hAnsi="Times New Roman" w:cs="Times New Roman"/>
          <w:b/>
          <w:caps/>
          <w:sz w:val="32"/>
          <w:szCs w:val="32"/>
        </w:rPr>
      </w:pPr>
      <w:r w:rsidRPr="0032038C">
        <w:rPr>
          <w:rFonts w:ascii="Times New Roman" w:eastAsia="Times New Roman" w:hAnsi="Times New Roman" w:cs="Times New Roman"/>
          <w:b/>
          <w:caps/>
          <w:sz w:val="32"/>
          <w:szCs w:val="32"/>
        </w:rPr>
        <w:t>fişa disciplinei</w:t>
      </w:r>
    </w:p>
    <w:p w14:paraId="341D6853" w14:textId="77777777" w:rsidR="00E422DB" w:rsidRPr="0032038C" w:rsidRDefault="00E422DB" w:rsidP="00E422DB">
      <w:pPr>
        <w:spacing w:after="0" w:line="240" w:lineRule="auto"/>
        <w:jc w:val="center"/>
        <w:rPr>
          <w:rFonts w:ascii="Times New Roman" w:eastAsia="Times New Roman" w:hAnsi="Times New Roman" w:cs="Times New Roman"/>
          <w:b/>
          <w:caps/>
          <w:sz w:val="32"/>
          <w:szCs w:val="32"/>
        </w:rPr>
      </w:pPr>
    </w:p>
    <w:p w14:paraId="67380600" w14:textId="77777777" w:rsidR="00E422DB" w:rsidRPr="0032038C" w:rsidRDefault="00E422DB" w:rsidP="00E422DB">
      <w:pPr>
        <w:spacing w:after="0" w:line="240" w:lineRule="auto"/>
        <w:jc w:val="center"/>
        <w:rPr>
          <w:rFonts w:ascii="Times New Roman" w:eastAsia="Times New Roman" w:hAnsi="Times New Roman" w:cs="Times New Roman"/>
          <w:b/>
          <w:caps/>
          <w:sz w:val="24"/>
          <w:szCs w:val="24"/>
        </w:rPr>
      </w:pPr>
    </w:p>
    <w:p w14:paraId="6B4B23A3" w14:textId="77777777" w:rsidR="00E422DB" w:rsidRPr="0032038C" w:rsidRDefault="00E422DB" w:rsidP="00E422DB">
      <w:pPr>
        <w:spacing w:after="0" w:line="240" w:lineRule="auto"/>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1. Date despre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E422DB" w:rsidRPr="0032038C" w14:paraId="5E9475E5" w14:textId="77777777" w:rsidTr="00F677FE">
        <w:tc>
          <w:tcPr>
            <w:tcW w:w="4308" w:type="dxa"/>
          </w:tcPr>
          <w:p w14:paraId="3CA304CC" w14:textId="77777777" w:rsidR="00E422DB" w:rsidRPr="0032038C" w:rsidRDefault="00E422DB" w:rsidP="00F677FE">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1.1 Instituţia de învăţământ superior</w:t>
            </w:r>
          </w:p>
        </w:tc>
        <w:tc>
          <w:tcPr>
            <w:tcW w:w="6120" w:type="dxa"/>
            <w:vAlign w:val="bottom"/>
          </w:tcPr>
          <w:p w14:paraId="54FBE531" w14:textId="77777777" w:rsidR="00E422DB" w:rsidRPr="0032038C" w:rsidRDefault="00E422DB" w:rsidP="00F677FE">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32038C">
              <w:rPr>
                <w:rFonts w:ascii="Times New Roman" w:eastAsia="Times New Roman" w:hAnsi="Times New Roman" w:cs="Times New Roman"/>
                <w:b/>
                <w:bCs/>
                <w:color w:val="000000"/>
                <w:sz w:val="24"/>
                <w:szCs w:val="24"/>
              </w:rPr>
              <w:t>UNIVERSITATEA “ARTIFEX” DIN BUCUREŞTI</w:t>
            </w:r>
          </w:p>
        </w:tc>
      </w:tr>
      <w:tr w:rsidR="00A576D8" w:rsidRPr="0032038C" w14:paraId="68EBCCEA" w14:textId="77777777" w:rsidTr="00DB7083">
        <w:trPr>
          <w:trHeight w:val="252"/>
        </w:trPr>
        <w:tc>
          <w:tcPr>
            <w:tcW w:w="4308" w:type="dxa"/>
          </w:tcPr>
          <w:p w14:paraId="007BBE04" w14:textId="77777777" w:rsidR="00A576D8" w:rsidRPr="0032038C" w:rsidRDefault="00A576D8" w:rsidP="00A576D8">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1.2 Facultatea</w:t>
            </w:r>
          </w:p>
        </w:tc>
        <w:tc>
          <w:tcPr>
            <w:tcW w:w="6120" w:type="dxa"/>
            <w:tcBorders>
              <w:top w:val="double" w:sz="4" w:space="0" w:color="auto"/>
              <w:left w:val="double" w:sz="4" w:space="0" w:color="auto"/>
              <w:bottom w:val="double" w:sz="4" w:space="0" w:color="auto"/>
              <w:right w:val="double" w:sz="4" w:space="0" w:color="auto"/>
            </w:tcBorders>
            <w:vAlign w:val="bottom"/>
          </w:tcPr>
          <w:p w14:paraId="2635618B" w14:textId="6DC5F0F1" w:rsidR="00A576D8" w:rsidRPr="0032038C" w:rsidRDefault="00A576D8" w:rsidP="00A576D8">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b/>
                <w:sz w:val="24"/>
                <w:szCs w:val="24"/>
              </w:rPr>
              <w:t>FINANȚE ȘI CONTABILITATE</w:t>
            </w:r>
          </w:p>
        </w:tc>
      </w:tr>
      <w:tr w:rsidR="00A576D8" w:rsidRPr="0032038C" w14:paraId="16B5E03E" w14:textId="77777777" w:rsidTr="00DB7083">
        <w:tc>
          <w:tcPr>
            <w:tcW w:w="4308" w:type="dxa"/>
          </w:tcPr>
          <w:p w14:paraId="392113EC" w14:textId="77777777" w:rsidR="00A576D8" w:rsidRPr="0032038C" w:rsidRDefault="00A576D8" w:rsidP="00A576D8">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1.3 Departamentul</w:t>
            </w:r>
          </w:p>
        </w:tc>
        <w:tc>
          <w:tcPr>
            <w:tcW w:w="6120" w:type="dxa"/>
            <w:tcBorders>
              <w:top w:val="double" w:sz="4" w:space="0" w:color="auto"/>
              <w:left w:val="double" w:sz="4" w:space="0" w:color="auto"/>
              <w:bottom w:val="double" w:sz="4" w:space="0" w:color="auto"/>
              <w:right w:val="double" w:sz="4" w:space="0" w:color="auto"/>
            </w:tcBorders>
          </w:tcPr>
          <w:p w14:paraId="45061DE6" w14:textId="257BFE62" w:rsidR="00A576D8" w:rsidRPr="0032038C" w:rsidRDefault="00A576D8" w:rsidP="00A576D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FINANȚE-CONTABILITATE</w:t>
            </w:r>
          </w:p>
        </w:tc>
      </w:tr>
      <w:tr w:rsidR="003835B2" w:rsidRPr="0032038C" w14:paraId="18D8D764" w14:textId="77777777" w:rsidTr="00DB7083">
        <w:tc>
          <w:tcPr>
            <w:tcW w:w="4308" w:type="dxa"/>
          </w:tcPr>
          <w:p w14:paraId="5A685C46" w14:textId="77777777" w:rsidR="003835B2" w:rsidRPr="0032038C" w:rsidRDefault="003835B2" w:rsidP="00A576D8">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1.4 Domeniul de studii</w:t>
            </w:r>
          </w:p>
        </w:tc>
        <w:tc>
          <w:tcPr>
            <w:tcW w:w="6120" w:type="dxa"/>
            <w:tcBorders>
              <w:top w:val="double" w:sz="4" w:space="0" w:color="auto"/>
              <w:left w:val="double" w:sz="4" w:space="0" w:color="auto"/>
              <w:bottom w:val="double" w:sz="4" w:space="0" w:color="auto"/>
              <w:right w:val="double" w:sz="4" w:space="0" w:color="auto"/>
            </w:tcBorders>
          </w:tcPr>
          <w:p w14:paraId="70A8DAA5" w14:textId="5C9058E0" w:rsidR="003835B2" w:rsidRPr="0032038C" w:rsidRDefault="003835B2" w:rsidP="00A576D8">
            <w:pPr>
              <w:spacing w:after="0" w:line="240" w:lineRule="auto"/>
              <w:rPr>
                <w:rFonts w:ascii="Times New Roman" w:eastAsia="Times New Roman" w:hAnsi="Times New Roman" w:cs="Times New Roman"/>
                <w:b/>
                <w:sz w:val="24"/>
                <w:szCs w:val="24"/>
              </w:rPr>
            </w:pPr>
            <w:r w:rsidRPr="003A02EA">
              <w:rPr>
                <w:rFonts w:ascii="Times New Roman" w:eastAsia="Times New Roman" w:hAnsi="Times New Roman" w:cs="Times New Roman"/>
                <w:b/>
                <w:sz w:val="24"/>
                <w:szCs w:val="24"/>
                <w:lang w:val="en-US"/>
              </w:rPr>
              <w:t>FINANȚE</w:t>
            </w:r>
          </w:p>
        </w:tc>
      </w:tr>
      <w:tr w:rsidR="003835B2" w:rsidRPr="0032038C" w14:paraId="745FCBEF" w14:textId="77777777" w:rsidTr="00F677FE">
        <w:tc>
          <w:tcPr>
            <w:tcW w:w="4308" w:type="dxa"/>
          </w:tcPr>
          <w:p w14:paraId="51CBDD16" w14:textId="77777777" w:rsidR="003835B2" w:rsidRPr="0032038C" w:rsidRDefault="003835B2" w:rsidP="00F677FE">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1.5 Ciclul de studii</w:t>
            </w:r>
          </w:p>
        </w:tc>
        <w:tc>
          <w:tcPr>
            <w:tcW w:w="6120" w:type="dxa"/>
          </w:tcPr>
          <w:p w14:paraId="14ED72F5" w14:textId="492BD818" w:rsidR="003835B2" w:rsidRPr="0032038C" w:rsidRDefault="003835B2" w:rsidP="00F677FE">
            <w:pPr>
              <w:spacing w:after="0" w:line="240" w:lineRule="auto"/>
              <w:rPr>
                <w:rFonts w:ascii="Times New Roman" w:eastAsia="Times New Roman" w:hAnsi="Times New Roman" w:cs="Times New Roman"/>
                <w:b/>
                <w:sz w:val="24"/>
                <w:szCs w:val="24"/>
              </w:rPr>
            </w:pPr>
            <w:r w:rsidRPr="002C2BC3">
              <w:rPr>
                <w:rFonts w:ascii="Times New Roman" w:eastAsia="Times New Roman" w:hAnsi="Times New Roman" w:cs="Times New Roman"/>
                <w:b/>
                <w:sz w:val="24"/>
                <w:szCs w:val="24"/>
              </w:rPr>
              <w:t>LICENŢĂ</w:t>
            </w:r>
          </w:p>
        </w:tc>
      </w:tr>
      <w:tr w:rsidR="003835B2" w:rsidRPr="0032038C" w14:paraId="6771C2E3" w14:textId="77777777" w:rsidTr="00147907">
        <w:tc>
          <w:tcPr>
            <w:tcW w:w="4308" w:type="dxa"/>
          </w:tcPr>
          <w:p w14:paraId="1A1F931A" w14:textId="77777777" w:rsidR="003835B2" w:rsidRPr="0032038C" w:rsidRDefault="003835B2" w:rsidP="00A576D8">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1.6 Programul de studii / Calificarea</w:t>
            </w:r>
          </w:p>
        </w:tc>
        <w:tc>
          <w:tcPr>
            <w:tcW w:w="6120" w:type="dxa"/>
            <w:tcBorders>
              <w:top w:val="double" w:sz="4" w:space="0" w:color="auto"/>
              <w:left w:val="double" w:sz="4" w:space="0" w:color="auto"/>
              <w:bottom w:val="double" w:sz="4" w:space="0" w:color="auto"/>
              <w:right w:val="double" w:sz="4" w:space="0" w:color="auto"/>
            </w:tcBorders>
          </w:tcPr>
          <w:p w14:paraId="485B08EA" w14:textId="5CBDECAB" w:rsidR="003835B2" w:rsidRPr="0032038C" w:rsidRDefault="003835B2" w:rsidP="00A576D8">
            <w:pPr>
              <w:spacing w:after="0" w:line="240" w:lineRule="auto"/>
              <w:rPr>
                <w:rFonts w:ascii="Times New Roman" w:eastAsia="Times New Roman" w:hAnsi="Times New Roman" w:cs="Times New Roman"/>
                <w:b/>
                <w:sz w:val="24"/>
                <w:szCs w:val="24"/>
              </w:rPr>
            </w:pPr>
            <w:r w:rsidRPr="002C2BC3">
              <w:rPr>
                <w:rFonts w:ascii="Times New Roman" w:eastAsia="Times New Roman" w:hAnsi="Times New Roman" w:cs="Times New Roman"/>
                <w:b/>
                <w:sz w:val="24"/>
                <w:szCs w:val="24"/>
              </w:rPr>
              <w:t>FINANŢE ŞI BĂNCI</w:t>
            </w:r>
          </w:p>
        </w:tc>
      </w:tr>
      <w:tr w:rsidR="003835B2" w:rsidRPr="0032038C" w14:paraId="7E7C26A5" w14:textId="77777777" w:rsidTr="00F677FE">
        <w:tc>
          <w:tcPr>
            <w:tcW w:w="4308" w:type="dxa"/>
          </w:tcPr>
          <w:p w14:paraId="124E5C0E" w14:textId="77777777" w:rsidR="003835B2" w:rsidRPr="0032038C" w:rsidRDefault="003835B2" w:rsidP="00F677FE">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 xml:space="preserve">1.7 Forma de învăţământ </w:t>
            </w:r>
          </w:p>
        </w:tc>
        <w:tc>
          <w:tcPr>
            <w:tcW w:w="6120" w:type="dxa"/>
          </w:tcPr>
          <w:p w14:paraId="632E338A" w14:textId="4DDA493E" w:rsidR="003835B2" w:rsidRPr="0032038C" w:rsidRDefault="003835B2" w:rsidP="00F677FE">
            <w:pPr>
              <w:spacing w:after="0" w:line="240" w:lineRule="auto"/>
              <w:rPr>
                <w:rFonts w:ascii="Times New Roman" w:eastAsia="Times New Roman" w:hAnsi="Times New Roman" w:cs="Times New Roman"/>
                <w:b/>
                <w:sz w:val="24"/>
                <w:szCs w:val="24"/>
              </w:rPr>
            </w:pPr>
            <w:r w:rsidRPr="002B143C">
              <w:rPr>
                <w:rFonts w:ascii="Times New Roman" w:eastAsia="Times New Roman" w:hAnsi="Times New Roman" w:cs="Times New Roman"/>
                <w:b/>
                <w:sz w:val="24"/>
                <w:szCs w:val="24"/>
              </w:rPr>
              <w:t xml:space="preserve">IF </w:t>
            </w:r>
            <w:r w:rsidRPr="002B143C">
              <w:rPr>
                <w:rFonts w:ascii="Times New Roman" w:eastAsia="Times New Roman" w:hAnsi="Times New Roman" w:cs="Times New Roman"/>
                <w:b/>
                <w:bCs/>
                <w:sz w:val="24"/>
                <w:szCs w:val="24"/>
              </w:rPr>
              <w:t>(</w:t>
            </w:r>
            <w:r w:rsidRPr="002B143C">
              <w:rPr>
                <w:rFonts w:ascii="Times New Roman" w:eastAsia="Times New Roman" w:hAnsi="Times New Roman" w:cs="Times New Roman"/>
                <w:b/>
                <w:sz w:val="24"/>
                <w:szCs w:val="24"/>
              </w:rPr>
              <w:t>Învăţământ</w:t>
            </w:r>
            <w:r w:rsidRPr="002B143C">
              <w:rPr>
                <w:rFonts w:ascii="Times New Roman" w:eastAsia="Times New Roman" w:hAnsi="Times New Roman" w:cs="Times New Roman"/>
                <w:b/>
                <w:bCs/>
                <w:sz w:val="24"/>
                <w:szCs w:val="24"/>
              </w:rPr>
              <w:t xml:space="preserve"> cu Frecvenţă)</w:t>
            </w:r>
          </w:p>
        </w:tc>
      </w:tr>
      <w:tr w:rsidR="003835B2" w:rsidRPr="0032038C" w14:paraId="4FBFCE5A" w14:textId="77777777" w:rsidTr="00F677FE">
        <w:tc>
          <w:tcPr>
            <w:tcW w:w="4308" w:type="dxa"/>
          </w:tcPr>
          <w:p w14:paraId="7BE38F42" w14:textId="77777777" w:rsidR="003835B2" w:rsidRPr="0032038C" w:rsidRDefault="003835B2" w:rsidP="00F677FE">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1.8 Limba de studiu</w:t>
            </w:r>
          </w:p>
        </w:tc>
        <w:tc>
          <w:tcPr>
            <w:tcW w:w="6120" w:type="dxa"/>
          </w:tcPr>
          <w:p w14:paraId="63FBD8FA" w14:textId="7967763B" w:rsidR="003835B2" w:rsidRPr="0032038C" w:rsidRDefault="003835B2" w:rsidP="00F677FE">
            <w:pPr>
              <w:spacing w:after="0" w:line="240" w:lineRule="auto"/>
              <w:rPr>
                <w:rFonts w:ascii="Times New Roman" w:eastAsia="Times New Roman" w:hAnsi="Times New Roman" w:cs="Times New Roman"/>
                <w:b/>
                <w:sz w:val="24"/>
                <w:szCs w:val="24"/>
              </w:rPr>
            </w:pPr>
            <w:r w:rsidRPr="002B143C">
              <w:rPr>
                <w:rFonts w:ascii="Times New Roman" w:eastAsia="Times New Roman" w:hAnsi="Times New Roman" w:cs="Times New Roman"/>
                <w:b/>
                <w:sz w:val="24"/>
                <w:szCs w:val="24"/>
                <w:lang w:val="en-US"/>
              </w:rPr>
              <w:t>Română</w:t>
            </w:r>
          </w:p>
        </w:tc>
      </w:tr>
      <w:tr w:rsidR="003835B2" w:rsidRPr="0032038C" w14:paraId="03A2FE51" w14:textId="77777777" w:rsidTr="00F677FE">
        <w:tc>
          <w:tcPr>
            <w:tcW w:w="4308" w:type="dxa"/>
          </w:tcPr>
          <w:p w14:paraId="0C5C433E" w14:textId="77777777" w:rsidR="003835B2" w:rsidRPr="0032038C" w:rsidRDefault="003835B2" w:rsidP="00F677FE">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 xml:space="preserve">1.9 Anul universitar </w:t>
            </w:r>
          </w:p>
        </w:tc>
        <w:tc>
          <w:tcPr>
            <w:tcW w:w="6120" w:type="dxa"/>
          </w:tcPr>
          <w:p w14:paraId="4A8C4E41" w14:textId="53C98589" w:rsidR="003835B2" w:rsidRPr="0032038C" w:rsidRDefault="004F0D96" w:rsidP="00F677F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t-IT"/>
              </w:rPr>
              <w:t>202</w:t>
            </w:r>
            <w:r w:rsidR="00ED067E">
              <w:rPr>
                <w:rFonts w:ascii="Times New Roman" w:eastAsia="Times New Roman" w:hAnsi="Times New Roman" w:cs="Times New Roman"/>
                <w:b/>
                <w:sz w:val="24"/>
                <w:szCs w:val="24"/>
                <w:lang w:val="it-IT"/>
              </w:rPr>
              <w:t>4</w:t>
            </w:r>
            <w:r>
              <w:rPr>
                <w:rFonts w:ascii="Times New Roman" w:eastAsia="Times New Roman" w:hAnsi="Times New Roman" w:cs="Times New Roman"/>
                <w:b/>
                <w:sz w:val="24"/>
                <w:szCs w:val="24"/>
                <w:lang w:val="it-IT"/>
              </w:rPr>
              <w:t>-202</w:t>
            </w:r>
            <w:r w:rsidR="00ED067E">
              <w:rPr>
                <w:rFonts w:ascii="Times New Roman" w:eastAsia="Times New Roman" w:hAnsi="Times New Roman" w:cs="Times New Roman"/>
                <w:b/>
                <w:sz w:val="24"/>
                <w:szCs w:val="24"/>
                <w:lang w:val="it-IT"/>
              </w:rPr>
              <w:t>5</w:t>
            </w:r>
          </w:p>
        </w:tc>
      </w:tr>
    </w:tbl>
    <w:p w14:paraId="1F030FB7" w14:textId="77777777" w:rsidR="00E422DB" w:rsidRPr="0032038C" w:rsidRDefault="00E422DB" w:rsidP="00E422DB">
      <w:pPr>
        <w:spacing w:after="0" w:line="240" w:lineRule="auto"/>
        <w:rPr>
          <w:rFonts w:ascii="Times New Roman" w:eastAsia="Times New Roman" w:hAnsi="Times New Roman" w:cs="Times New Roman"/>
          <w:sz w:val="24"/>
          <w:szCs w:val="24"/>
        </w:rPr>
      </w:pPr>
    </w:p>
    <w:p w14:paraId="537EB25A" w14:textId="77777777" w:rsidR="00E422DB" w:rsidRPr="0032038C" w:rsidRDefault="00E422DB" w:rsidP="00E422DB">
      <w:pPr>
        <w:spacing w:after="0" w:line="240" w:lineRule="auto"/>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2. Date despre disciplină</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08"/>
        <w:gridCol w:w="540"/>
        <w:gridCol w:w="1097"/>
        <w:gridCol w:w="343"/>
        <w:gridCol w:w="360"/>
        <w:gridCol w:w="2160"/>
        <w:gridCol w:w="360"/>
        <w:gridCol w:w="2160"/>
        <w:gridCol w:w="360"/>
        <w:gridCol w:w="1530"/>
        <w:gridCol w:w="510"/>
      </w:tblGrid>
      <w:tr w:rsidR="00E422DB" w:rsidRPr="00F713DC" w14:paraId="5C4BC758" w14:textId="77777777" w:rsidTr="00F677FE">
        <w:tc>
          <w:tcPr>
            <w:tcW w:w="2645" w:type="dxa"/>
            <w:gridSpan w:val="3"/>
          </w:tcPr>
          <w:p w14:paraId="3E8CFC7D" w14:textId="77777777" w:rsidR="00E422DB" w:rsidRPr="00F713DC" w:rsidRDefault="00E422DB" w:rsidP="00F677FE">
            <w:pPr>
              <w:spacing w:after="0" w:line="240" w:lineRule="auto"/>
              <w:rPr>
                <w:rFonts w:ascii="Times New Roman" w:eastAsia="Times New Roman" w:hAnsi="Times New Roman" w:cs="Times New Roman"/>
                <w:sz w:val="24"/>
                <w:szCs w:val="24"/>
              </w:rPr>
            </w:pPr>
            <w:r w:rsidRPr="00F713DC">
              <w:rPr>
                <w:rFonts w:ascii="Times New Roman" w:eastAsia="Times New Roman" w:hAnsi="Times New Roman" w:cs="Times New Roman"/>
                <w:sz w:val="24"/>
                <w:szCs w:val="24"/>
              </w:rPr>
              <w:t>2.1 Denumirea disciplinei</w:t>
            </w:r>
          </w:p>
        </w:tc>
        <w:tc>
          <w:tcPr>
            <w:tcW w:w="7783" w:type="dxa"/>
            <w:gridSpan w:val="8"/>
          </w:tcPr>
          <w:p w14:paraId="41BF206D" w14:textId="797E861B" w:rsidR="00E422DB" w:rsidRPr="00F713DC" w:rsidRDefault="00E422DB" w:rsidP="00F677FE">
            <w:pPr>
              <w:spacing w:after="0" w:line="240" w:lineRule="auto"/>
              <w:rPr>
                <w:rFonts w:ascii="Times New Roman" w:eastAsia="Times New Roman" w:hAnsi="Times New Roman" w:cs="Times New Roman"/>
                <w:b/>
                <w:sz w:val="24"/>
                <w:szCs w:val="24"/>
              </w:rPr>
            </w:pPr>
            <w:r w:rsidRPr="00F713DC">
              <w:rPr>
                <w:rFonts w:ascii="Times New Roman" w:eastAsia="Times New Roman" w:hAnsi="Times New Roman" w:cs="Times New Roman"/>
                <w:b/>
                <w:sz w:val="24"/>
                <w:szCs w:val="24"/>
              </w:rPr>
              <w:t xml:space="preserve">ELABORAREA LUCRĂRII DE </w:t>
            </w:r>
            <w:r w:rsidR="00EB5047">
              <w:rPr>
                <w:rFonts w:ascii="Times New Roman" w:eastAsia="Times New Roman" w:hAnsi="Times New Roman" w:cs="Times New Roman"/>
                <w:b/>
                <w:sz w:val="24"/>
                <w:szCs w:val="24"/>
              </w:rPr>
              <w:t>LICENŢĂ</w:t>
            </w:r>
          </w:p>
        </w:tc>
      </w:tr>
      <w:tr w:rsidR="00E422DB" w:rsidRPr="00F713DC" w14:paraId="32D5F2E4" w14:textId="77777777" w:rsidTr="00F677FE">
        <w:tc>
          <w:tcPr>
            <w:tcW w:w="2645" w:type="dxa"/>
            <w:gridSpan w:val="3"/>
            <w:vAlign w:val="center"/>
          </w:tcPr>
          <w:p w14:paraId="622B5B53" w14:textId="77777777" w:rsidR="00E422DB" w:rsidRPr="00F713DC" w:rsidRDefault="00E422DB" w:rsidP="00F677FE">
            <w:pPr>
              <w:autoSpaceDE w:val="0"/>
              <w:autoSpaceDN w:val="0"/>
              <w:adjustRightInd w:val="0"/>
              <w:spacing w:after="0" w:line="240" w:lineRule="auto"/>
              <w:rPr>
                <w:rFonts w:ascii="Times New Roman" w:eastAsia="Times New Roman" w:hAnsi="Times New Roman" w:cs="Times New Roman"/>
                <w:sz w:val="24"/>
                <w:szCs w:val="24"/>
              </w:rPr>
            </w:pPr>
            <w:r w:rsidRPr="00F713DC">
              <w:rPr>
                <w:rFonts w:ascii="Times New Roman" w:eastAsia="Times New Roman" w:hAnsi="Times New Roman" w:cs="Times New Roman"/>
                <w:sz w:val="24"/>
                <w:szCs w:val="24"/>
              </w:rPr>
              <w:t xml:space="preserve">2.2 Codul disciplinei </w:t>
            </w:r>
          </w:p>
        </w:tc>
        <w:tc>
          <w:tcPr>
            <w:tcW w:w="7783" w:type="dxa"/>
            <w:gridSpan w:val="8"/>
            <w:vAlign w:val="bottom"/>
          </w:tcPr>
          <w:p w14:paraId="345B6F9F" w14:textId="35F1FFAB" w:rsidR="00E422DB" w:rsidRPr="00EB5047" w:rsidRDefault="004D139C" w:rsidP="00F677FE">
            <w:pPr>
              <w:autoSpaceDE w:val="0"/>
              <w:autoSpaceDN w:val="0"/>
              <w:adjustRightInd w:val="0"/>
              <w:spacing w:after="0" w:line="240" w:lineRule="auto"/>
              <w:rPr>
                <w:rFonts w:ascii="Times New Roman" w:eastAsia="Times New Roman" w:hAnsi="Times New Roman" w:cs="Times New Roman"/>
                <w:b/>
                <w:bCs/>
              </w:rPr>
            </w:pPr>
            <w:r w:rsidRPr="00E81759">
              <w:rPr>
                <w:rFonts w:ascii="Times New Roman" w:hAnsi="Times New Roman" w:cs="Times New Roman"/>
                <w:b/>
                <w:bCs/>
                <w:sz w:val="24"/>
              </w:rPr>
              <w:t>0111OS3207</w:t>
            </w:r>
          </w:p>
        </w:tc>
      </w:tr>
      <w:tr w:rsidR="00E422DB" w:rsidRPr="0032038C" w14:paraId="60343980" w14:textId="77777777" w:rsidTr="00F677FE">
        <w:tc>
          <w:tcPr>
            <w:tcW w:w="3348" w:type="dxa"/>
            <w:gridSpan w:val="5"/>
          </w:tcPr>
          <w:p w14:paraId="54D3DD48" w14:textId="77777777" w:rsidR="00E422DB" w:rsidRPr="0032038C" w:rsidRDefault="00E422DB" w:rsidP="00F677FE">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2.3 Titularul activităţilor de curs</w:t>
            </w:r>
          </w:p>
        </w:tc>
        <w:tc>
          <w:tcPr>
            <w:tcW w:w="7080" w:type="dxa"/>
            <w:gridSpan w:val="6"/>
          </w:tcPr>
          <w:p w14:paraId="5EDD05CC" w14:textId="77777777" w:rsidR="00E422DB" w:rsidRPr="0032038C" w:rsidRDefault="00E422DB" w:rsidP="00F677FE">
            <w:pPr>
              <w:spacing w:after="0" w:line="240" w:lineRule="auto"/>
              <w:rPr>
                <w:rFonts w:ascii="Times New Roman" w:eastAsia="Times New Roman" w:hAnsi="Times New Roman" w:cs="Times New Roman"/>
                <w:b/>
                <w:sz w:val="24"/>
                <w:szCs w:val="24"/>
              </w:rPr>
            </w:pPr>
          </w:p>
        </w:tc>
      </w:tr>
      <w:tr w:rsidR="00E422DB" w:rsidRPr="0032038C" w14:paraId="0F62DB06" w14:textId="77777777" w:rsidTr="00F677FE">
        <w:tc>
          <w:tcPr>
            <w:tcW w:w="3348" w:type="dxa"/>
            <w:gridSpan w:val="5"/>
          </w:tcPr>
          <w:p w14:paraId="4E8ECDE6" w14:textId="77777777" w:rsidR="00E422DB" w:rsidRPr="0032038C" w:rsidRDefault="00E422DB" w:rsidP="00F677FE">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2.4 Titularul activităţilor de seminar</w:t>
            </w:r>
          </w:p>
        </w:tc>
        <w:tc>
          <w:tcPr>
            <w:tcW w:w="7080" w:type="dxa"/>
            <w:gridSpan w:val="6"/>
          </w:tcPr>
          <w:p w14:paraId="577DC7B2" w14:textId="309D1575" w:rsidR="00E422DB" w:rsidRPr="0032038C" w:rsidRDefault="00E422DB" w:rsidP="00F677FE">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Cadrul didactic </w:t>
            </w:r>
            <w:r w:rsidRPr="00820498">
              <w:rPr>
                <w:rFonts w:ascii="Times New Roman" w:eastAsia="Times New Roman" w:hAnsi="Times New Roman" w:cs="Times New Roman"/>
                <w:b/>
                <w:sz w:val="24"/>
                <w:szCs w:val="24"/>
              </w:rPr>
              <w:t>coordonator al lucr</w:t>
            </w:r>
            <w:r>
              <w:rPr>
                <w:rFonts w:ascii="Times New Roman" w:eastAsia="Times New Roman" w:hAnsi="Times New Roman" w:cs="Times New Roman"/>
                <w:b/>
                <w:sz w:val="24"/>
                <w:szCs w:val="24"/>
              </w:rPr>
              <w:t>ă</w:t>
            </w:r>
            <w:r w:rsidRPr="00820498">
              <w:rPr>
                <w:rFonts w:ascii="Times New Roman" w:eastAsia="Times New Roman" w:hAnsi="Times New Roman" w:cs="Times New Roman"/>
                <w:b/>
                <w:sz w:val="24"/>
                <w:szCs w:val="24"/>
              </w:rPr>
              <w:t xml:space="preserve">rii de </w:t>
            </w:r>
            <w:r w:rsidR="00EB5047">
              <w:rPr>
                <w:rFonts w:ascii="Times New Roman" w:eastAsia="Times New Roman" w:hAnsi="Times New Roman" w:cs="Times New Roman"/>
                <w:b/>
                <w:sz w:val="24"/>
                <w:szCs w:val="24"/>
              </w:rPr>
              <w:t>licenţă</w:t>
            </w:r>
          </w:p>
        </w:tc>
      </w:tr>
      <w:tr w:rsidR="00E422DB" w:rsidRPr="00F713DC" w14:paraId="50DA3FF4" w14:textId="77777777" w:rsidTr="00F677FE">
        <w:tc>
          <w:tcPr>
            <w:tcW w:w="1008" w:type="dxa"/>
          </w:tcPr>
          <w:p w14:paraId="5E79231C" w14:textId="77777777" w:rsidR="00E422DB" w:rsidRPr="00F713DC" w:rsidRDefault="00E422DB" w:rsidP="00F677FE">
            <w:pPr>
              <w:spacing w:after="0" w:line="240" w:lineRule="auto"/>
              <w:ind w:right="-189"/>
              <w:rPr>
                <w:rFonts w:ascii="Times New Roman" w:eastAsia="Times New Roman" w:hAnsi="Times New Roman" w:cs="Times New Roman"/>
                <w:sz w:val="24"/>
                <w:szCs w:val="24"/>
              </w:rPr>
            </w:pPr>
            <w:r w:rsidRPr="00F713DC">
              <w:rPr>
                <w:rFonts w:ascii="Times New Roman" w:eastAsia="Times New Roman" w:hAnsi="Times New Roman" w:cs="Times New Roman"/>
                <w:sz w:val="24"/>
                <w:szCs w:val="24"/>
              </w:rPr>
              <w:t xml:space="preserve">2.5 Anul </w:t>
            </w:r>
          </w:p>
          <w:p w14:paraId="6844D045" w14:textId="77777777" w:rsidR="00E422DB" w:rsidRPr="00F713DC" w:rsidRDefault="00E422DB" w:rsidP="00F677FE">
            <w:pPr>
              <w:spacing w:after="0" w:line="240" w:lineRule="auto"/>
              <w:ind w:right="-189"/>
              <w:rPr>
                <w:rFonts w:ascii="Times New Roman" w:eastAsia="Times New Roman" w:hAnsi="Times New Roman" w:cs="Times New Roman"/>
                <w:sz w:val="24"/>
                <w:szCs w:val="24"/>
              </w:rPr>
            </w:pPr>
            <w:r w:rsidRPr="00F713DC">
              <w:rPr>
                <w:rFonts w:ascii="Times New Roman" w:eastAsia="Times New Roman" w:hAnsi="Times New Roman" w:cs="Times New Roman"/>
                <w:sz w:val="24"/>
                <w:szCs w:val="24"/>
              </w:rPr>
              <w:t>de studiu</w:t>
            </w:r>
          </w:p>
        </w:tc>
        <w:tc>
          <w:tcPr>
            <w:tcW w:w="540" w:type="dxa"/>
          </w:tcPr>
          <w:p w14:paraId="32F6E4DF" w14:textId="43FC75DE" w:rsidR="00E422DB" w:rsidRPr="00F713DC" w:rsidRDefault="00EB5047" w:rsidP="00F677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440" w:type="dxa"/>
            <w:gridSpan w:val="2"/>
          </w:tcPr>
          <w:p w14:paraId="44B717E0" w14:textId="77777777" w:rsidR="00E422DB" w:rsidRPr="00F713DC" w:rsidRDefault="00E422DB" w:rsidP="00F677FE">
            <w:pPr>
              <w:spacing w:after="0" w:line="240" w:lineRule="auto"/>
              <w:ind w:left="-82" w:right="-164"/>
              <w:rPr>
                <w:rFonts w:ascii="Times New Roman" w:eastAsia="Times New Roman" w:hAnsi="Times New Roman" w:cs="Times New Roman"/>
                <w:sz w:val="24"/>
                <w:szCs w:val="24"/>
              </w:rPr>
            </w:pPr>
            <w:r w:rsidRPr="00F713DC">
              <w:rPr>
                <w:rFonts w:ascii="Times New Roman" w:eastAsia="Times New Roman" w:hAnsi="Times New Roman" w:cs="Times New Roman"/>
                <w:sz w:val="24"/>
                <w:szCs w:val="24"/>
              </w:rPr>
              <w:t xml:space="preserve"> 2.6 Semestrul</w:t>
            </w:r>
          </w:p>
        </w:tc>
        <w:tc>
          <w:tcPr>
            <w:tcW w:w="360" w:type="dxa"/>
          </w:tcPr>
          <w:p w14:paraId="3F1BD68C" w14:textId="77777777" w:rsidR="00E422DB" w:rsidRPr="00F713DC" w:rsidRDefault="00E422DB" w:rsidP="00F677FE">
            <w:pPr>
              <w:spacing w:after="0" w:line="240" w:lineRule="auto"/>
              <w:rPr>
                <w:rFonts w:ascii="Times New Roman" w:eastAsia="Times New Roman" w:hAnsi="Times New Roman" w:cs="Times New Roman"/>
                <w:b/>
                <w:sz w:val="24"/>
                <w:szCs w:val="24"/>
              </w:rPr>
            </w:pPr>
            <w:r w:rsidRPr="00F713DC">
              <w:rPr>
                <w:rFonts w:ascii="Times New Roman" w:eastAsia="Times New Roman" w:hAnsi="Times New Roman" w:cs="Times New Roman"/>
                <w:b/>
                <w:sz w:val="24"/>
                <w:szCs w:val="24"/>
              </w:rPr>
              <w:t>2</w:t>
            </w:r>
          </w:p>
        </w:tc>
        <w:tc>
          <w:tcPr>
            <w:tcW w:w="2160" w:type="dxa"/>
          </w:tcPr>
          <w:p w14:paraId="2A02A176" w14:textId="77777777" w:rsidR="00E422DB" w:rsidRPr="00F713DC" w:rsidRDefault="00E422DB" w:rsidP="00F677FE">
            <w:pPr>
              <w:spacing w:after="0" w:line="240" w:lineRule="auto"/>
              <w:ind w:left="-80" w:right="-122"/>
              <w:rPr>
                <w:rFonts w:ascii="Times New Roman" w:eastAsia="Times New Roman" w:hAnsi="Times New Roman" w:cs="Times New Roman"/>
                <w:sz w:val="24"/>
                <w:szCs w:val="24"/>
              </w:rPr>
            </w:pPr>
            <w:r w:rsidRPr="00F713DC">
              <w:rPr>
                <w:rFonts w:ascii="Times New Roman" w:eastAsia="Times New Roman" w:hAnsi="Times New Roman" w:cs="Times New Roman"/>
                <w:sz w:val="24"/>
                <w:szCs w:val="24"/>
              </w:rPr>
              <w:t xml:space="preserve"> 2.7 Tipul de evaluare</w:t>
            </w:r>
          </w:p>
          <w:p w14:paraId="41F8F539" w14:textId="77777777" w:rsidR="00E422DB" w:rsidRPr="00F713DC" w:rsidRDefault="00E422DB" w:rsidP="00F677FE">
            <w:pPr>
              <w:spacing w:after="0" w:line="240" w:lineRule="auto"/>
              <w:ind w:left="-80" w:right="-122"/>
              <w:jc w:val="center"/>
              <w:rPr>
                <w:rFonts w:ascii="Times New Roman" w:eastAsia="Times New Roman" w:hAnsi="Times New Roman" w:cs="Times New Roman"/>
                <w:bCs/>
                <w:i/>
                <w:sz w:val="20"/>
                <w:szCs w:val="20"/>
              </w:rPr>
            </w:pPr>
            <w:r w:rsidRPr="00F713DC">
              <w:rPr>
                <w:rFonts w:ascii="Times New Roman" w:eastAsia="Times New Roman" w:hAnsi="Times New Roman" w:cs="Times New Roman"/>
                <w:i/>
                <w:sz w:val="20"/>
                <w:szCs w:val="20"/>
              </w:rPr>
              <w:t>(</w:t>
            </w:r>
            <w:r w:rsidRPr="00F713DC">
              <w:rPr>
                <w:rFonts w:ascii="Times New Roman" w:eastAsia="Times New Roman" w:hAnsi="Times New Roman" w:cs="Times New Roman"/>
                <w:b/>
                <w:bCs/>
                <w:i/>
                <w:sz w:val="20"/>
                <w:szCs w:val="20"/>
              </w:rPr>
              <w:t xml:space="preserve">E - </w:t>
            </w:r>
            <w:r w:rsidRPr="00F713DC">
              <w:rPr>
                <w:rFonts w:ascii="Times New Roman" w:eastAsia="Times New Roman" w:hAnsi="Times New Roman" w:cs="Times New Roman"/>
                <w:bCs/>
                <w:i/>
                <w:sz w:val="20"/>
                <w:szCs w:val="20"/>
              </w:rPr>
              <w:t xml:space="preserve">examen / </w:t>
            </w:r>
            <w:r w:rsidRPr="00F713DC">
              <w:rPr>
                <w:rFonts w:ascii="Times New Roman" w:eastAsia="Times New Roman" w:hAnsi="Times New Roman" w:cs="Times New Roman"/>
                <w:b/>
                <w:bCs/>
                <w:i/>
                <w:sz w:val="20"/>
                <w:szCs w:val="20"/>
              </w:rPr>
              <w:t xml:space="preserve">V - </w:t>
            </w:r>
            <w:r w:rsidRPr="00F713DC">
              <w:rPr>
                <w:rFonts w:ascii="Times New Roman" w:eastAsia="Times New Roman" w:hAnsi="Times New Roman" w:cs="Times New Roman"/>
                <w:bCs/>
                <w:i/>
                <w:sz w:val="20"/>
                <w:szCs w:val="20"/>
              </w:rPr>
              <w:t xml:space="preserve"> verificare</w:t>
            </w:r>
          </w:p>
          <w:p w14:paraId="06E45EE2" w14:textId="77777777" w:rsidR="00E422DB" w:rsidRPr="00F713DC" w:rsidRDefault="00E422DB" w:rsidP="00F677FE">
            <w:pPr>
              <w:spacing w:after="0" w:line="240" w:lineRule="auto"/>
              <w:ind w:left="-80" w:right="-122"/>
              <w:jc w:val="center"/>
              <w:rPr>
                <w:rFonts w:ascii="Times New Roman" w:eastAsia="Times New Roman" w:hAnsi="Times New Roman" w:cs="Times New Roman"/>
                <w:sz w:val="20"/>
                <w:szCs w:val="20"/>
              </w:rPr>
            </w:pPr>
            <w:r w:rsidRPr="00F713DC">
              <w:rPr>
                <w:rFonts w:ascii="Times New Roman" w:eastAsia="Times New Roman" w:hAnsi="Times New Roman" w:cs="Times New Roman"/>
                <w:bCs/>
                <w:i/>
                <w:sz w:val="20"/>
                <w:szCs w:val="20"/>
              </w:rPr>
              <w:t xml:space="preserve">  /</w:t>
            </w:r>
            <w:r w:rsidRPr="00F713DC">
              <w:rPr>
                <w:rFonts w:ascii="Times New Roman" w:eastAsia="Times New Roman" w:hAnsi="Times New Roman" w:cs="Times New Roman"/>
                <w:b/>
                <w:bCs/>
                <w:i/>
                <w:sz w:val="20"/>
                <w:szCs w:val="20"/>
              </w:rPr>
              <w:t xml:space="preserve"> C - </w:t>
            </w:r>
            <w:r w:rsidRPr="00F713DC">
              <w:rPr>
                <w:rFonts w:ascii="Times New Roman" w:eastAsia="Times New Roman" w:hAnsi="Times New Roman" w:cs="Times New Roman"/>
                <w:bCs/>
                <w:i/>
                <w:sz w:val="20"/>
                <w:szCs w:val="20"/>
              </w:rPr>
              <w:t>colocviu</w:t>
            </w:r>
            <w:r w:rsidRPr="00F713DC">
              <w:rPr>
                <w:rFonts w:ascii="Times New Roman" w:eastAsia="Times New Roman" w:hAnsi="Times New Roman" w:cs="Times New Roman"/>
                <w:i/>
                <w:sz w:val="20"/>
                <w:szCs w:val="20"/>
              </w:rPr>
              <w:t>)</w:t>
            </w:r>
          </w:p>
        </w:tc>
        <w:tc>
          <w:tcPr>
            <w:tcW w:w="360" w:type="dxa"/>
          </w:tcPr>
          <w:p w14:paraId="0218A90C" w14:textId="77777777" w:rsidR="00E422DB" w:rsidRPr="00F713DC" w:rsidRDefault="00E422DB" w:rsidP="00F677FE">
            <w:pPr>
              <w:spacing w:after="0" w:line="240" w:lineRule="auto"/>
              <w:jc w:val="center"/>
              <w:rPr>
                <w:rFonts w:ascii="Times New Roman" w:eastAsia="Times New Roman" w:hAnsi="Times New Roman" w:cs="Times New Roman"/>
                <w:sz w:val="24"/>
                <w:szCs w:val="24"/>
              </w:rPr>
            </w:pPr>
            <w:r w:rsidRPr="00F713DC">
              <w:rPr>
                <w:rFonts w:ascii="Times New Roman" w:eastAsia="Times New Roman" w:hAnsi="Times New Roman" w:cs="Times New Roman"/>
                <w:sz w:val="24"/>
                <w:szCs w:val="24"/>
              </w:rPr>
              <w:t>C</w:t>
            </w:r>
          </w:p>
        </w:tc>
        <w:tc>
          <w:tcPr>
            <w:tcW w:w="2160" w:type="dxa"/>
          </w:tcPr>
          <w:p w14:paraId="0719D388" w14:textId="77777777" w:rsidR="00E422DB" w:rsidRPr="00F713DC" w:rsidRDefault="00E422DB" w:rsidP="00F677FE">
            <w:pPr>
              <w:spacing w:after="0" w:line="240" w:lineRule="auto"/>
              <w:ind w:left="-38" w:right="-136"/>
              <w:rPr>
                <w:rFonts w:ascii="Times New Roman" w:eastAsia="Times New Roman" w:hAnsi="Times New Roman" w:cs="Times New Roman"/>
                <w:sz w:val="24"/>
                <w:szCs w:val="24"/>
              </w:rPr>
            </w:pPr>
            <w:r w:rsidRPr="00F713DC">
              <w:rPr>
                <w:rFonts w:ascii="Times New Roman" w:eastAsia="Times New Roman" w:hAnsi="Times New Roman" w:cs="Times New Roman"/>
                <w:sz w:val="24"/>
                <w:szCs w:val="24"/>
              </w:rPr>
              <w:t>2.8 Regimul disciplinei</w:t>
            </w:r>
          </w:p>
          <w:p w14:paraId="04D4B54B" w14:textId="77777777" w:rsidR="00E422DB" w:rsidRPr="00F713DC" w:rsidRDefault="00E422DB" w:rsidP="00F677FE">
            <w:pPr>
              <w:spacing w:before="60" w:after="0" w:line="240" w:lineRule="auto"/>
              <w:ind w:left="-40" w:right="-136"/>
              <w:rPr>
                <w:rFonts w:ascii="Times New Roman" w:eastAsia="Times New Roman" w:hAnsi="Times New Roman" w:cs="Times New Roman"/>
                <w:bCs/>
                <w:sz w:val="20"/>
                <w:szCs w:val="20"/>
              </w:rPr>
            </w:pPr>
            <w:r w:rsidRPr="00F713DC">
              <w:rPr>
                <w:rFonts w:ascii="Times New Roman" w:eastAsia="Times New Roman" w:hAnsi="Times New Roman" w:cs="Times New Roman"/>
                <w:bCs/>
                <w:sz w:val="20"/>
                <w:szCs w:val="20"/>
              </w:rPr>
              <w:t>(</w:t>
            </w:r>
            <w:r w:rsidRPr="00F713DC">
              <w:rPr>
                <w:rFonts w:ascii="Times New Roman" w:eastAsia="Times New Roman" w:hAnsi="Times New Roman" w:cs="Times New Roman"/>
                <w:b/>
                <w:bCs/>
                <w:sz w:val="20"/>
                <w:szCs w:val="20"/>
              </w:rPr>
              <w:t xml:space="preserve">O </w:t>
            </w:r>
            <w:r w:rsidRPr="00F713DC">
              <w:rPr>
                <w:rFonts w:ascii="Times New Roman" w:eastAsia="Times New Roman" w:hAnsi="Times New Roman" w:cs="Times New Roman"/>
                <w:bCs/>
                <w:sz w:val="20"/>
                <w:szCs w:val="20"/>
              </w:rPr>
              <w:t xml:space="preserve">- obligatorie, </w:t>
            </w:r>
          </w:p>
          <w:p w14:paraId="6F3BC125" w14:textId="77777777" w:rsidR="00E422DB" w:rsidRPr="00F713DC" w:rsidRDefault="00E422DB" w:rsidP="00F677FE">
            <w:pPr>
              <w:spacing w:before="60" w:after="0" w:line="240" w:lineRule="auto"/>
              <w:ind w:left="-40" w:right="-136"/>
              <w:rPr>
                <w:rFonts w:ascii="Times New Roman" w:eastAsia="Times New Roman" w:hAnsi="Times New Roman" w:cs="Times New Roman"/>
                <w:sz w:val="24"/>
                <w:szCs w:val="24"/>
              </w:rPr>
            </w:pPr>
            <w:r w:rsidRPr="00F713DC">
              <w:rPr>
                <w:rFonts w:ascii="Times New Roman" w:eastAsia="Times New Roman" w:hAnsi="Times New Roman" w:cs="Times New Roman"/>
                <w:b/>
                <w:bCs/>
                <w:sz w:val="20"/>
                <w:szCs w:val="20"/>
              </w:rPr>
              <w:t xml:space="preserve">A </w:t>
            </w:r>
            <w:r w:rsidRPr="00F713DC">
              <w:rPr>
                <w:rFonts w:ascii="Times New Roman" w:eastAsia="Times New Roman" w:hAnsi="Times New Roman" w:cs="Times New Roman"/>
                <w:bCs/>
                <w:sz w:val="20"/>
                <w:szCs w:val="20"/>
              </w:rPr>
              <w:t xml:space="preserve">- opţională, </w:t>
            </w:r>
            <w:r w:rsidRPr="00F713DC">
              <w:rPr>
                <w:rFonts w:ascii="Times New Roman" w:eastAsia="Times New Roman" w:hAnsi="Times New Roman" w:cs="Times New Roman"/>
                <w:b/>
                <w:bCs/>
                <w:sz w:val="20"/>
                <w:szCs w:val="20"/>
              </w:rPr>
              <w:t>F</w:t>
            </w:r>
            <w:r w:rsidRPr="00F713DC">
              <w:rPr>
                <w:rFonts w:ascii="Times New Roman" w:eastAsia="Times New Roman" w:hAnsi="Times New Roman" w:cs="Times New Roman"/>
                <w:bCs/>
                <w:sz w:val="20"/>
                <w:szCs w:val="20"/>
              </w:rPr>
              <w:t>- facultativă)</w:t>
            </w:r>
          </w:p>
        </w:tc>
        <w:tc>
          <w:tcPr>
            <w:tcW w:w="360" w:type="dxa"/>
          </w:tcPr>
          <w:p w14:paraId="626DA141" w14:textId="77777777" w:rsidR="00E422DB" w:rsidRPr="00F713DC" w:rsidRDefault="00E422DB" w:rsidP="00F677FE">
            <w:pPr>
              <w:spacing w:after="0" w:line="240" w:lineRule="auto"/>
              <w:jc w:val="center"/>
              <w:rPr>
                <w:rFonts w:ascii="Times New Roman" w:eastAsia="Times New Roman" w:hAnsi="Times New Roman" w:cs="Times New Roman"/>
                <w:b/>
                <w:sz w:val="24"/>
                <w:szCs w:val="24"/>
              </w:rPr>
            </w:pPr>
            <w:r w:rsidRPr="00F713DC">
              <w:rPr>
                <w:rFonts w:ascii="Times New Roman" w:eastAsia="Times New Roman" w:hAnsi="Times New Roman" w:cs="Times New Roman"/>
                <w:b/>
                <w:sz w:val="24"/>
                <w:szCs w:val="24"/>
              </w:rPr>
              <w:t>O</w:t>
            </w:r>
          </w:p>
        </w:tc>
        <w:tc>
          <w:tcPr>
            <w:tcW w:w="1530" w:type="dxa"/>
          </w:tcPr>
          <w:p w14:paraId="22D01474" w14:textId="77777777" w:rsidR="00E422DB" w:rsidRPr="00F713DC" w:rsidRDefault="00E422DB" w:rsidP="00F677FE">
            <w:pPr>
              <w:spacing w:after="0" w:line="240" w:lineRule="auto"/>
              <w:rPr>
                <w:rFonts w:ascii="Times New Roman" w:eastAsia="Times New Roman" w:hAnsi="Times New Roman" w:cs="Times New Roman"/>
                <w:b/>
                <w:sz w:val="24"/>
                <w:szCs w:val="24"/>
              </w:rPr>
            </w:pPr>
            <w:r w:rsidRPr="00F713DC">
              <w:rPr>
                <w:rFonts w:ascii="Times New Roman" w:eastAsia="Times New Roman" w:hAnsi="Times New Roman" w:cs="Times New Roman"/>
                <w:sz w:val="24"/>
                <w:szCs w:val="24"/>
              </w:rPr>
              <w:t>2.9 Numărul de credite ECTS</w:t>
            </w:r>
          </w:p>
        </w:tc>
        <w:tc>
          <w:tcPr>
            <w:tcW w:w="510" w:type="dxa"/>
          </w:tcPr>
          <w:p w14:paraId="23AD77D1" w14:textId="63743E7E" w:rsidR="00E422DB" w:rsidRPr="00F713DC" w:rsidRDefault="00EB5047" w:rsidP="00F677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bl>
    <w:p w14:paraId="5FD441DD" w14:textId="77777777" w:rsidR="00E422DB" w:rsidRPr="0032038C" w:rsidRDefault="00E422DB" w:rsidP="00E422DB">
      <w:pPr>
        <w:spacing w:after="0" w:line="240" w:lineRule="auto"/>
        <w:rPr>
          <w:rFonts w:ascii="Times New Roman" w:eastAsia="Times New Roman" w:hAnsi="Times New Roman" w:cs="Times New Roman"/>
          <w:sz w:val="24"/>
          <w:szCs w:val="24"/>
        </w:rPr>
      </w:pPr>
    </w:p>
    <w:p w14:paraId="6CEFAD66" w14:textId="77777777" w:rsidR="00E422DB" w:rsidRPr="0032038C" w:rsidRDefault="00E422DB" w:rsidP="00E422DB">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b/>
          <w:sz w:val="24"/>
          <w:szCs w:val="24"/>
        </w:rPr>
        <w:t>3. Timpul total estimat</w:t>
      </w:r>
      <w:r w:rsidRPr="0032038C">
        <w:rPr>
          <w:rFonts w:ascii="Times New Roman" w:eastAsia="Times New Roman" w:hAnsi="Times New Roman" w:cs="Times New Roman"/>
          <w:sz w:val="24"/>
          <w:szCs w:val="24"/>
        </w:rPr>
        <w:t xml:space="preserve"> (ore pe semestru al activităţilor didactice)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266"/>
        <w:gridCol w:w="838"/>
        <w:gridCol w:w="591"/>
        <w:gridCol w:w="2411"/>
        <w:gridCol w:w="960"/>
      </w:tblGrid>
      <w:tr w:rsidR="00E422DB" w:rsidRPr="0032038C" w14:paraId="1A66E45B" w14:textId="77777777" w:rsidTr="00F677FE">
        <w:tc>
          <w:tcPr>
            <w:tcW w:w="3888" w:type="dxa"/>
          </w:tcPr>
          <w:p w14:paraId="41DC1465" w14:textId="77777777" w:rsidR="00E422DB" w:rsidRPr="0032038C" w:rsidRDefault="00E422DB" w:rsidP="00F677FE">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3.1 Număr de ore pe săptămână</w:t>
            </w:r>
          </w:p>
        </w:tc>
        <w:tc>
          <w:tcPr>
            <w:tcW w:w="474" w:type="dxa"/>
          </w:tcPr>
          <w:p w14:paraId="330747BA" w14:textId="077638F0" w:rsidR="00E422DB" w:rsidRPr="0032038C" w:rsidRDefault="00EB5047" w:rsidP="00F677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p>
        </w:tc>
        <w:tc>
          <w:tcPr>
            <w:tcW w:w="2104" w:type="dxa"/>
            <w:gridSpan w:val="2"/>
          </w:tcPr>
          <w:p w14:paraId="395766AA" w14:textId="77777777" w:rsidR="00E422DB" w:rsidRPr="0032038C" w:rsidRDefault="00E422DB" w:rsidP="00F677FE">
            <w:pPr>
              <w:spacing w:after="0" w:line="240" w:lineRule="auto"/>
              <w:ind w:right="-189"/>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 xml:space="preserve">din care: </w:t>
            </w:r>
          </w:p>
          <w:p w14:paraId="690A5528" w14:textId="77777777" w:rsidR="00E422DB" w:rsidRPr="0032038C" w:rsidRDefault="00E422DB" w:rsidP="00F677FE">
            <w:pPr>
              <w:spacing w:after="0" w:line="240" w:lineRule="auto"/>
              <w:ind w:right="-189"/>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3.2 curs</w:t>
            </w:r>
          </w:p>
        </w:tc>
        <w:tc>
          <w:tcPr>
            <w:tcW w:w="591" w:type="dxa"/>
          </w:tcPr>
          <w:p w14:paraId="4C71D1B9" w14:textId="77777777" w:rsidR="00E422DB" w:rsidRPr="0032038C" w:rsidRDefault="00E422DB" w:rsidP="00F677FE">
            <w:pPr>
              <w:spacing w:after="0" w:line="240" w:lineRule="auto"/>
              <w:jc w:val="center"/>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w:t>
            </w:r>
          </w:p>
        </w:tc>
        <w:tc>
          <w:tcPr>
            <w:tcW w:w="2411" w:type="dxa"/>
          </w:tcPr>
          <w:p w14:paraId="45877927" w14:textId="77777777" w:rsidR="00E422DB" w:rsidRPr="0032038C" w:rsidRDefault="00E422DB" w:rsidP="00F677FE">
            <w:pPr>
              <w:spacing w:after="0" w:line="240" w:lineRule="auto"/>
              <w:ind w:right="-170"/>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3.3 seminar / laborator</w:t>
            </w:r>
          </w:p>
        </w:tc>
        <w:tc>
          <w:tcPr>
            <w:tcW w:w="960" w:type="dxa"/>
          </w:tcPr>
          <w:p w14:paraId="793FA9ED" w14:textId="77777777" w:rsidR="00E422DB" w:rsidRPr="0032038C" w:rsidRDefault="00E422DB" w:rsidP="00F677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E422DB" w:rsidRPr="0032038C" w14:paraId="6C2B8B68" w14:textId="77777777" w:rsidTr="00F677FE">
        <w:tc>
          <w:tcPr>
            <w:tcW w:w="3888" w:type="dxa"/>
          </w:tcPr>
          <w:p w14:paraId="78534940" w14:textId="77777777" w:rsidR="00E422DB" w:rsidRPr="0032038C" w:rsidRDefault="00E422DB" w:rsidP="00F677FE">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3.4 Numărul de săptămâni</w:t>
            </w:r>
          </w:p>
        </w:tc>
        <w:tc>
          <w:tcPr>
            <w:tcW w:w="474" w:type="dxa"/>
          </w:tcPr>
          <w:p w14:paraId="2E2E266B" w14:textId="77777777" w:rsidR="00E422DB" w:rsidRPr="0032038C" w:rsidRDefault="00E422DB" w:rsidP="00F677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6066" w:type="dxa"/>
            <w:gridSpan w:val="5"/>
          </w:tcPr>
          <w:p w14:paraId="3B84AE9D" w14:textId="77777777" w:rsidR="00E422DB" w:rsidRPr="0032038C" w:rsidRDefault="00E422DB" w:rsidP="00F677FE">
            <w:pPr>
              <w:spacing w:after="0" w:line="240" w:lineRule="auto"/>
              <w:jc w:val="center"/>
              <w:rPr>
                <w:rFonts w:ascii="Times New Roman" w:eastAsia="Times New Roman" w:hAnsi="Times New Roman" w:cs="Times New Roman"/>
                <w:b/>
                <w:sz w:val="24"/>
                <w:szCs w:val="24"/>
              </w:rPr>
            </w:pPr>
          </w:p>
        </w:tc>
      </w:tr>
      <w:tr w:rsidR="00E422DB" w:rsidRPr="0032038C" w14:paraId="3C311063" w14:textId="77777777" w:rsidTr="00F677FE">
        <w:tc>
          <w:tcPr>
            <w:tcW w:w="3888" w:type="dxa"/>
            <w:shd w:val="clear" w:color="auto" w:fill="D9D9D9"/>
          </w:tcPr>
          <w:p w14:paraId="5D9014D5" w14:textId="77777777" w:rsidR="00E422DB" w:rsidRPr="0032038C" w:rsidRDefault="00E422DB" w:rsidP="00F677FE">
            <w:pPr>
              <w:spacing w:after="0" w:line="240" w:lineRule="auto"/>
              <w:ind w:right="-192"/>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3.5 Total ore din planul de învăţământ</w:t>
            </w:r>
          </w:p>
        </w:tc>
        <w:tc>
          <w:tcPr>
            <w:tcW w:w="474" w:type="dxa"/>
            <w:shd w:val="clear" w:color="auto" w:fill="D9D9D9"/>
          </w:tcPr>
          <w:p w14:paraId="7B7C198D" w14:textId="6572B333" w:rsidR="00E422DB" w:rsidRPr="009E7755" w:rsidRDefault="00EB5047" w:rsidP="00F677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c>
          <w:tcPr>
            <w:tcW w:w="2104" w:type="dxa"/>
            <w:gridSpan w:val="2"/>
            <w:shd w:val="clear" w:color="auto" w:fill="D9D9D9"/>
          </w:tcPr>
          <w:p w14:paraId="62ED1ED2" w14:textId="77777777" w:rsidR="00E422DB" w:rsidRPr="0032038C" w:rsidRDefault="00E422DB" w:rsidP="00F677FE">
            <w:pPr>
              <w:spacing w:after="0" w:line="240" w:lineRule="auto"/>
              <w:ind w:right="-178"/>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 xml:space="preserve">din care: </w:t>
            </w:r>
          </w:p>
          <w:p w14:paraId="3DC44E02" w14:textId="77777777" w:rsidR="00E422DB" w:rsidRPr="0032038C" w:rsidRDefault="00E422DB" w:rsidP="00F677FE">
            <w:pPr>
              <w:spacing w:after="0" w:line="240" w:lineRule="auto"/>
              <w:ind w:right="-178"/>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3.6 curs</w:t>
            </w:r>
          </w:p>
        </w:tc>
        <w:tc>
          <w:tcPr>
            <w:tcW w:w="591" w:type="dxa"/>
            <w:shd w:val="clear" w:color="auto" w:fill="D9D9D9"/>
          </w:tcPr>
          <w:p w14:paraId="2EF175E6" w14:textId="77777777" w:rsidR="00E422DB" w:rsidRPr="0032038C" w:rsidRDefault="00E422DB" w:rsidP="00F677FE">
            <w:pPr>
              <w:spacing w:after="0" w:line="240" w:lineRule="auto"/>
              <w:jc w:val="center"/>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w:t>
            </w:r>
          </w:p>
        </w:tc>
        <w:tc>
          <w:tcPr>
            <w:tcW w:w="2411" w:type="dxa"/>
            <w:shd w:val="clear" w:color="auto" w:fill="D9D9D9"/>
          </w:tcPr>
          <w:p w14:paraId="0044C3DD" w14:textId="77777777" w:rsidR="00E422DB" w:rsidRPr="0032038C" w:rsidRDefault="00E422DB" w:rsidP="00F677FE">
            <w:pPr>
              <w:spacing w:after="0" w:line="240" w:lineRule="auto"/>
              <w:ind w:right="-128"/>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3.7 seminar / laborator</w:t>
            </w:r>
          </w:p>
        </w:tc>
        <w:tc>
          <w:tcPr>
            <w:tcW w:w="960" w:type="dxa"/>
            <w:shd w:val="clear" w:color="auto" w:fill="D9D9D9"/>
          </w:tcPr>
          <w:p w14:paraId="691A9773" w14:textId="34D9A518" w:rsidR="00E422DB" w:rsidRPr="009E7755" w:rsidRDefault="00EB5047" w:rsidP="00F677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p>
        </w:tc>
      </w:tr>
      <w:tr w:rsidR="00E422DB" w:rsidRPr="0032038C" w14:paraId="248B9FAB" w14:textId="77777777" w:rsidTr="00F677FE">
        <w:tc>
          <w:tcPr>
            <w:tcW w:w="9468" w:type="dxa"/>
            <w:gridSpan w:val="6"/>
          </w:tcPr>
          <w:p w14:paraId="414E869F" w14:textId="77777777" w:rsidR="00E422DB" w:rsidRPr="0032038C" w:rsidRDefault="00E422DB" w:rsidP="00F677FE">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b/>
                <w:i/>
                <w:sz w:val="24"/>
                <w:szCs w:val="24"/>
              </w:rPr>
              <w:t>Distribuţia fondului de timp</w:t>
            </w:r>
            <w:r w:rsidRPr="0032038C">
              <w:rPr>
                <w:rFonts w:ascii="Times New Roman" w:eastAsia="Times New Roman" w:hAnsi="Times New Roman" w:cs="Times New Roman"/>
                <w:sz w:val="24"/>
                <w:szCs w:val="24"/>
              </w:rPr>
              <w:t>:</w:t>
            </w:r>
          </w:p>
        </w:tc>
        <w:tc>
          <w:tcPr>
            <w:tcW w:w="960" w:type="dxa"/>
          </w:tcPr>
          <w:p w14:paraId="7C8F67BC" w14:textId="77777777" w:rsidR="00E422DB" w:rsidRPr="0032038C" w:rsidRDefault="00E422DB" w:rsidP="00F677FE">
            <w:pPr>
              <w:spacing w:after="0" w:line="240" w:lineRule="auto"/>
              <w:jc w:val="center"/>
              <w:rPr>
                <w:rFonts w:ascii="Times New Roman" w:eastAsia="Times New Roman" w:hAnsi="Times New Roman" w:cs="Times New Roman"/>
                <w:b/>
                <w:i/>
                <w:sz w:val="24"/>
                <w:szCs w:val="24"/>
              </w:rPr>
            </w:pPr>
            <w:r w:rsidRPr="0032038C">
              <w:rPr>
                <w:rFonts w:ascii="Times New Roman" w:eastAsia="Times New Roman" w:hAnsi="Times New Roman" w:cs="Times New Roman"/>
                <w:b/>
                <w:i/>
                <w:sz w:val="24"/>
                <w:szCs w:val="24"/>
              </w:rPr>
              <w:t>ore</w:t>
            </w:r>
          </w:p>
        </w:tc>
      </w:tr>
      <w:tr w:rsidR="00E422DB" w:rsidRPr="0032038C" w14:paraId="61415733" w14:textId="77777777" w:rsidTr="00F677FE">
        <w:tc>
          <w:tcPr>
            <w:tcW w:w="9468" w:type="dxa"/>
            <w:gridSpan w:val="6"/>
          </w:tcPr>
          <w:p w14:paraId="1B792D14" w14:textId="77777777" w:rsidR="00E422DB" w:rsidRPr="0032038C" w:rsidRDefault="00E422DB" w:rsidP="00F677FE">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Studiul după manual, suport de curs, bibliografie şi notiţe</w:t>
            </w:r>
          </w:p>
        </w:tc>
        <w:tc>
          <w:tcPr>
            <w:tcW w:w="960" w:type="dxa"/>
          </w:tcPr>
          <w:p w14:paraId="12C31676" w14:textId="20D3B26C" w:rsidR="00E422DB" w:rsidRPr="0032038C" w:rsidRDefault="00EB5047" w:rsidP="00F677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E422DB" w:rsidRPr="0032038C" w14:paraId="45E2A495" w14:textId="77777777" w:rsidTr="00F677FE">
        <w:tc>
          <w:tcPr>
            <w:tcW w:w="9468" w:type="dxa"/>
            <w:gridSpan w:val="6"/>
          </w:tcPr>
          <w:p w14:paraId="22BB316C" w14:textId="77777777" w:rsidR="00E422DB" w:rsidRPr="0032038C" w:rsidRDefault="00E422DB" w:rsidP="00F677FE">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Documentare suplimentară în bibliotecă, pe platformele electronice de specialitate şi pe teren</w:t>
            </w:r>
          </w:p>
        </w:tc>
        <w:tc>
          <w:tcPr>
            <w:tcW w:w="960" w:type="dxa"/>
          </w:tcPr>
          <w:p w14:paraId="0263B350" w14:textId="77777777" w:rsidR="00E422DB" w:rsidRPr="0032038C" w:rsidRDefault="00E422DB" w:rsidP="00F677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E422DB" w:rsidRPr="0032038C" w14:paraId="52C3D64B" w14:textId="77777777" w:rsidTr="00F677FE">
        <w:tc>
          <w:tcPr>
            <w:tcW w:w="9468" w:type="dxa"/>
            <w:gridSpan w:val="6"/>
          </w:tcPr>
          <w:p w14:paraId="22D0BB87" w14:textId="77777777" w:rsidR="00E422DB" w:rsidRPr="0032038C" w:rsidRDefault="00E422DB" w:rsidP="00F677FE">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Pregătire seminarii / laboratoare, teme, referate, portofolii şi eseuri</w:t>
            </w:r>
          </w:p>
        </w:tc>
        <w:tc>
          <w:tcPr>
            <w:tcW w:w="960" w:type="dxa"/>
          </w:tcPr>
          <w:p w14:paraId="3CB6FAE4" w14:textId="77777777" w:rsidR="00E422DB" w:rsidRPr="0032038C" w:rsidRDefault="00E422DB" w:rsidP="00F677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E422DB" w:rsidRPr="0032038C" w14:paraId="562973ED" w14:textId="77777777" w:rsidTr="00F677FE">
        <w:tc>
          <w:tcPr>
            <w:tcW w:w="9468" w:type="dxa"/>
            <w:gridSpan w:val="6"/>
          </w:tcPr>
          <w:p w14:paraId="3E00D071" w14:textId="77777777" w:rsidR="00E422DB" w:rsidRPr="0032038C" w:rsidRDefault="00E422DB" w:rsidP="00F677FE">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Tutoriat/Consultații</w:t>
            </w:r>
          </w:p>
        </w:tc>
        <w:tc>
          <w:tcPr>
            <w:tcW w:w="960" w:type="dxa"/>
          </w:tcPr>
          <w:p w14:paraId="404946AF" w14:textId="77777777" w:rsidR="00E422DB" w:rsidRPr="0032038C" w:rsidRDefault="00E422DB" w:rsidP="00F677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E422DB" w:rsidRPr="0032038C" w14:paraId="42CD2E2C" w14:textId="77777777" w:rsidTr="00F677FE">
        <w:tc>
          <w:tcPr>
            <w:tcW w:w="9468" w:type="dxa"/>
            <w:gridSpan w:val="6"/>
          </w:tcPr>
          <w:p w14:paraId="0F512876" w14:textId="77777777" w:rsidR="00E422DB" w:rsidRPr="0032038C" w:rsidRDefault="00E422DB" w:rsidP="00F677FE">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 xml:space="preserve">Examinări </w:t>
            </w:r>
          </w:p>
        </w:tc>
        <w:tc>
          <w:tcPr>
            <w:tcW w:w="960" w:type="dxa"/>
          </w:tcPr>
          <w:p w14:paraId="3789F6C8" w14:textId="77777777" w:rsidR="00E422DB" w:rsidRPr="0032038C" w:rsidRDefault="00E422DB" w:rsidP="00F677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E422DB" w:rsidRPr="0032038C" w14:paraId="7881AFCB" w14:textId="77777777" w:rsidTr="00F677FE">
        <w:tc>
          <w:tcPr>
            <w:tcW w:w="9468" w:type="dxa"/>
            <w:gridSpan w:val="6"/>
          </w:tcPr>
          <w:p w14:paraId="54712DD1" w14:textId="768EA853" w:rsidR="00E422DB" w:rsidRPr="0032038C" w:rsidRDefault="00E422DB" w:rsidP="00F677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Alte activităţi: conceperea și redactarea lucrării de </w:t>
            </w:r>
            <w:r w:rsidR="00125980">
              <w:rPr>
                <w:rFonts w:ascii="Times New Roman" w:eastAsia="Times New Roman" w:hAnsi="Times New Roman" w:cs="Times New Roman"/>
                <w:sz w:val="24"/>
                <w:szCs w:val="24"/>
              </w:rPr>
              <w:t>licenţă</w:t>
            </w:r>
          </w:p>
        </w:tc>
        <w:tc>
          <w:tcPr>
            <w:tcW w:w="960" w:type="dxa"/>
          </w:tcPr>
          <w:p w14:paraId="14F790FB" w14:textId="5DAE454D" w:rsidR="00E422DB" w:rsidRPr="0032038C" w:rsidRDefault="00EB5047" w:rsidP="00F677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p>
        </w:tc>
      </w:tr>
      <w:tr w:rsidR="00E422DB" w:rsidRPr="0032038C" w14:paraId="67BBAFDC" w14:textId="77777777" w:rsidTr="00F677FE">
        <w:trPr>
          <w:gridAfter w:val="3"/>
          <w:wAfter w:w="3962" w:type="dxa"/>
        </w:trPr>
        <w:tc>
          <w:tcPr>
            <w:tcW w:w="5628" w:type="dxa"/>
            <w:gridSpan w:val="3"/>
            <w:shd w:val="clear" w:color="auto" w:fill="D9D9D9"/>
          </w:tcPr>
          <w:p w14:paraId="2241EAF2" w14:textId="77777777" w:rsidR="00E422DB" w:rsidRPr="0032038C" w:rsidRDefault="00E422DB" w:rsidP="00F677FE">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3.7 Total ore studiu individual</w:t>
            </w:r>
          </w:p>
        </w:tc>
        <w:tc>
          <w:tcPr>
            <w:tcW w:w="838" w:type="dxa"/>
            <w:shd w:val="clear" w:color="auto" w:fill="D9D9D9"/>
          </w:tcPr>
          <w:p w14:paraId="55DF047A" w14:textId="1F41FD29" w:rsidR="00E422DB" w:rsidRPr="0032038C" w:rsidRDefault="00EB5047" w:rsidP="00F677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80</w:t>
            </w:r>
          </w:p>
        </w:tc>
      </w:tr>
      <w:tr w:rsidR="00E422DB" w:rsidRPr="0032038C" w14:paraId="0531A7F4" w14:textId="77777777" w:rsidTr="00F677FE">
        <w:trPr>
          <w:gridAfter w:val="3"/>
          <w:wAfter w:w="3962" w:type="dxa"/>
        </w:trPr>
        <w:tc>
          <w:tcPr>
            <w:tcW w:w="5628" w:type="dxa"/>
            <w:gridSpan w:val="3"/>
            <w:shd w:val="clear" w:color="auto" w:fill="D9D9D9"/>
          </w:tcPr>
          <w:p w14:paraId="26566836" w14:textId="77777777" w:rsidR="00E422DB" w:rsidRPr="0032038C" w:rsidRDefault="00E422DB" w:rsidP="00F677FE">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 xml:space="preserve">3.8 Total ore pe semestru (număr de credite ECTS </w:t>
            </w:r>
            <w:r w:rsidRPr="0032038C">
              <w:rPr>
                <w:rFonts w:ascii="Times New Roman" w:eastAsia="Times New Roman" w:hAnsi="Times New Roman" w:cs="Times New Roman"/>
                <w:sz w:val="24"/>
                <w:szCs w:val="24"/>
              </w:rPr>
              <w:sym w:font="Symbol" w:char="F0B4"/>
            </w:r>
            <w:r w:rsidRPr="0032038C">
              <w:rPr>
                <w:rFonts w:ascii="Times New Roman" w:eastAsia="Times New Roman" w:hAnsi="Times New Roman" w:cs="Times New Roman"/>
                <w:sz w:val="24"/>
                <w:szCs w:val="24"/>
              </w:rPr>
              <w:t xml:space="preserve"> 25 ore)</w:t>
            </w:r>
          </w:p>
        </w:tc>
        <w:tc>
          <w:tcPr>
            <w:tcW w:w="838" w:type="dxa"/>
            <w:shd w:val="clear" w:color="auto" w:fill="D9D9D9"/>
          </w:tcPr>
          <w:p w14:paraId="5BE89890" w14:textId="5679510F" w:rsidR="00E422DB" w:rsidRPr="0032038C" w:rsidRDefault="00EB5047" w:rsidP="00F677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w:t>
            </w:r>
          </w:p>
        </w:tc>
      </w:tr>
    </w:tbl>
    <w:p w14:paraId="5D04F4BC" w14:textId="77777777" w:rsidR="00E422DB" w:rsidRPr="0032038C" w:rsidRDefault="00E422DB" w:rsidP="00E422DB">
      <w:pPr>
        <w:spacing w:after="0" w:line="240" w:lineRule="auto"/>
        <w:rPr>
          <w:rFonts w:ascii="Times New Roman" w:eastAsia="Times New Roman" w:hAnsi="Times New Roman" w:cs="Times New Roman"/>
          <w:sz w:val="24"/>
          <w:szCs w:val="24"/>
        </w:rPr>
      </w:pPr>
    </w:p>
    <w:p w14:paraId="222DB9DF" w14:textId="77777777" w:rsidR="00E422DB" w:rsidRPr="0032038C" w:rsidRDefault="00E422DB" w:rsidP="00E422DB">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b/>
          <w:sz w:val="24"/>
          <w:szCs w:val="24"/>
        </w:rPr>
        <w:t>4. Precondiţii</w:t>
      </w:r>
      <w:r w:rsidRPr="0032038C">
        <w:rPr>
          <w:rFonts w:ascii="Times New Roman" w:eastAsia="Times New Roman" w:hAnsi="Times New Roman" w:cs="Times New Roman"/>
          <w:sz w:val="24"/>
          <w:szCs w:val="24"/>
        </w:rPr>
        <w:t xml:space="preserve"> (acolo unde este cazul)</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E422DB" w:rsidRPr="0032038C" w14:paraId="416FB0DD" w14:textId="77777777" w:rsidTr="00F677FE">
        <w:tc>
          <w:tcPr>
            <w:tcW w:w="2823" w:type="dxa"/>
          </w:tcPr>
          <w:p w14:paraId="4F40773A" w14:textId="77777777" w:rsidR="00E422DB" w:rsidRPr="0032038C" w:rsidRDefault="00E422DB" w:rsidP="00F677FE">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4.1 de curriculum</w:t>
            </w:r>
          </w:p>
        </w:tc>
        <w:tc>
          <w:tcPr>
            <w:tcW w:w="7605" w:type="dxa"/>
          </w:tcPr>
          <w:p w14:paraId="772AD664" w14:textId="6631F9F2" w:rsidR="00E422DB" w:rsidRPr="0032038C" w:rsidRDefault="00E422DB" w:rsidP="00F677FE">
            <w:pPr>
              <w:spacing w:after="0" w:line="276" w:lineRule="auto"/>
              <w:ind w:left="-55"/>
              <w:rPr>
                <w:rFonts w:ascii="Times New Roman" w:eastAsia="Times New Roman" w:hAnsi="Times New Roman" w:cs="Times New Roman"/>
                <w:b/>
                <w:i/>
                <w:sz w:val="24"/>
                <w:szCs w:val="24"/>
              </w:rPr>
            </w:pPr>
            <w:r w:rsidRPr="0032038C">
              <w:rPr>
                <w:rFonts w:ascii="Times New Roman" w:eastAsia="Times New Roman" w:hAnsi="Times New Roman" w:cs="Times New Roman"/>
                <w:b/>
                <w:i/>
                <w:sz w:val="24"/>
                <w:szCs w:val="24"/>
              </w:rPr>
              <w:t xml:space="preserve">Disciplinele parcurse în timpul programului de </w:t>
            </w:r>
            <w:r w:rsidR="00125980">
              <w:rPr>
                <w:rFonts w:ascii="Times New Roman" w:eastAsia="Times New Roman" w:hAnsi="Times New Roman" w:cs="Times New Roman"/>
                <w:b/>
                <w:i/>
                <w:sz w:val="24"/>
                <w:szCs w:val="24"/>
              </w:rPr>
              <w:t>licenţă</w:t>
            </w:r>
          </w:p>
        </w:tc>
      </w:tr>
      <w:tr w:rsidR="00E422DB" w:rsidRPr="0032038C" w14:paraId="38468A08" w14:textId="77777777" w:rsidTr="00F677FE">
        <w:tc>
          <w:tcPr>
            <w:tcW w:w="2823" w:type="dxa"/>
          </w:tcPr>
          <w:p w14:paraId="74E0F5E8" w14:textId="77777777" w:rsidR="00E422DB" w:rsidRPr="0032038C" w:rsidRDefault="00E422DB" w:rsidP="00F677FE">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4.2 de competenţe</w:t>
            </w:r>
          </w:p>
        </w:tc>
        <w:tc>
          <w:tcPr>
            <w:tcW w:w="7605" w:type="dxa"/>
          </w:tcPr>
          <w:p w14:paraId="7546CD7F" w14:textId="77777777" w:rsidR="00E422DB" w:rsidRPr="0032038C" w:rsidRDefault="00E422DB" w:rsidP="00F677FE">
            <w:pPr>
              <w:tabs>
                <w:tab w:val="left" w:pos="185"/>
              </w:tabs>
              <w:spacing w:after="0" w:line="276" w:lineRule="auto"/>
              <w:ind w:left="-55"/>
              <w:rPr>
                <w:rFonts w:ascii="Times New Roman" w:eastAsia="Times New Roman" w:hAnsi="Times New Roman" w:cs="Times New Roman"/>
                <w:b/>
                <w:i/>
                <w:sz w:val="24"/>
                <w:szCs w:val="24"/>
              </w:rPr>
            </w:pPr>
            <w:r w:rsidRPr="006467A6">
              <w:rPr>
                <w:rFonts w:ascii="Times New Roman" w:eastAsia="Times New Roman" w:hAnsi="Times New Roman" w:cs="Times New Roman"/>
                <w:b/>
                <w:i/>
                <w:sz w:val="24"/>
                <w:szCs w:val="24"/>
              </w:rPr>
              <w:t>Uti</w:t>
            </w:r>
            <w:r>
              <w:rPr>
                <w:rFonts w:ascii="Times New Roman" w:eastAsia="Times New Roman" w:hAnsi="Times New Roman" w:cs="Times New Roman"/>
                <w:b/>
                <w:i/>
                <w:sz w:val="24"/>
                <w:szCs w:val="24"/>
              </w:rPr>
              <w:t xml:space="preserve">lizarea adecvată a conceptelor, </w:t>
            </w:r>
            <w:r w:rsidRPr="006467A6">
              <w:rPr>
                <w:rFonts w:ascii="Times New Roman" w:eastAsia="Times New Roman" w:hAnsi="Times New Roman" w:cs="Times New Roman"/>
                <w:b/>
                <w:i/>
                <w:sz w:val="24"/>
                <w:szCs w:val="24"/>
              </w:rPr>
              <w:t xml:space="preserve">metodelor şi </w:t>
            </w:r>
            <w:r>
              <w:rPr>
                <w:rFonts w:ascii="Times New Roman" w:eastAsia="Times New Roman" w:hAnsi="Times New Roman" w:cs="Times New Roman"/>
                <w:b/>
                <w:i/>
                <w:sz w:val="24"/>
                <w:szCs w:val="24"/>
              </w:rPr>
              <w:t>modelelor economico-financire</w:t>
            </w:r>
            <w:r w:rsidRPr="006467A6">
              <w:rPr>
                <w:rFonts w:ascii="Times New Roman" w:eastAsia="Times New Roman" w:hAnsi="Times New Roman" w:cs="Times New Roman"/>
                <w:b/>
                <w:i/>
                <w:sz w:val="24"/>
                <w:szCs w:val="24"/>
              </w:rPr>
              <w:t xml:space="preserve"> în entităţile / organizaţiile private şi publice.</w:t>
            </w:r>
          </w:p>
        </w:tc>
      </w:tr>
    </w:tbl>
    <w:p w14:paraId="052A295B" w14:textId="77777777" w:rsidR="00E422DB" w:rsidRPr="0032038C" w:rsidRDefault="00E422DB" w:rsidP="00E422DB">
      <w:pPr>
        <w:spacing w:after="0" w:line="240" w:lineRule="auto"/>
        <w:rPr>
          <w:rFonts w:ascii="Times New Roman" w:eastAsia="Times New Roman" w:hAnsi="Times New Roman" w:cs="Times New Roman"/>
          <w:b/>
          <w:sz w:val="24"/>
          <w:szCs w:val="24"/>
        </w:rPr>
      </w:pPr>
    </w:p>
    <w:p w14:paraId="3D81305F" w14:textId="77777777" w:rsidR="00E422DB" w:rsidRPr="0032038C" w:rsidRDefault="00E422DB" w:rsidP="00E422DB">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b/>
          <w:sz w:val="24"/>
          <w:szCs w:val="24"/>
        </w:rPr>
        <w:t>5. Condiţii</w:t>
      </w:r>
      <w:r w:rsidRPr="0032038C">
        <w:rPr>
          <w:rFonts w:ascii="Times New Roman" w:eastAsia="Times New Roman" w:hAnsi="Times New Roman" w:cs="Times New Roman"/>
          <w:sz w:val="24"/>
          <w:szCs w:val="24"/>
        </w:rPr>
        <w:t xml:space="preserve"> (acolo unde este cazul)</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E422DB" w:rsidRPr="0032038C" w14:paraId="12B6BF11" w14:textId="77777777" w:rsidTr="00F677FE">
        <w:tc>
          <w:tcPr>
            <w:tcW w:w="2818" w:type="dxa"/>
          </w:tcPr>
          <w:p w14:paraId="20297BB7" w14:textId="77777777" w:rsidR="00E422DB" w:rsidRPr="0032038C" w:rsidRDefault="00E422DB" w:rsidP="00F677FE">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5.1 De desfăşurare a cursului</w:t>
            </w:r>
          </w:p>
        </w:tc>
        <w:tc>
          <w:tcPr>
            <w:tcW w:w="7610" w:type="dxa"/>
          </w:tcPr>
          <w:p w14:paraId="727BCEBB" w14:textId="77777777" w:rsidR="00E422DB" w:rsidRPr="0032038C" w:rsidRDefault="00E422DB" w:rsidP="00F677FE">
            <w:pPr>
              <w:tabs>
                <w:tab w:val="left" w:pos="19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32038C">
              <w:rPr>
                <w:rFonts w:ascii="Times New Roman" w:eastAsia="Times New Roman" w:hAnsi="Times New Roman" w:cs="Times New Roman"/>
                <w:sz w:val="24"/>
                <w:szCs w:val="24"/>
                <w:lang w:eastAsia="en-AU"/>
              </w:rPr>
              <w:t xml:space="preserve"> </w:t>
            </w:r>
          </w:p>
        </w:tc>
      </w:tr>
      <w:tr w:rsidR="00E422DB" w:rsidRPr="0032038C" w14:paraId="1330BB81" w14:textId="77777777" w:rsidTr="00F677FE">
        <w:tc>
          <w:tcPr>
            <w:tcW w:w="2818" w:type="dxa"/>
          </w:tcPr>
          <w:p w14:paraId="07CCAEA5" w14:textId="77777777" w:rsidR="00E422DB" w:rsidRPr="0032038C" w:rsidRDefault="00E422DB" w:rsidP="00F677FE">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5.2  De desfăşurare a seminarului / laboratorului</w:t>
            </w:r>
          </w:p>
        </w:tc>
        <w:tc>
          <w:tcPr>
            <w:tcW w:w="7610" w:type="dxa"/>
          </w:tcPr>
          <w:p w14:paraId="52549DA6" w14:textId="6BEB71FA" w:rsidR="00E422DB" w:rsidRPr="0032038C" w:rsidRDefault="00E422DB" w:rsidP="005138B4">
            <w:pPr>
              <w:tabs>
                <w:tab w:val="left" w:pos="242"/>
              </w:tabs>
              <w:spacing w:after="0" w:line="240" w:lineRule="auto"/>
              <w:jc w:val="both"/>
              <w:rPr>
                <w:rFonts w:ascii="Times New Roman" w:eastAsia="Times New Roman" w:hAnsi="Times New Roman" w:cs="Times New Roman"/>
                <w:sz w:val="24"/>
                <w:szCs w:val="24"/>
              </w:rPr>
            </w:pPr>
            <w:r w:rsidRPr="0097175F">
              <w:rPr>
                <w:rFonts w:ascii="Times New Roman" w:eastAsia="Times New Roman" w:hAnsi="Times New Roman" w:cs="Times New Roman"/>
                <w:sz w:val="24"/>
                <w:szCs w:val="24"/>
              </w:rPr>
              <w:t xml:space="preserve">Conform planului de învăţământ, disciplina prevede laboratoare care se desfăşoară sub forma întâlnirilor între </w:t>
            </w:r>
            <w:r w:rsidR="00EB5047">
              <w:rPr>
                <w:rFonts w:ascii="Times New Roman" w:eastAsia="Times New Roman" w:hAnsi="Times New Roman" w:cs="Times New Roman"/>
                <w:sz w:val="24"/>
                <w:szCs w:val="24"/>
              </w:rPr>
              <w:t>student</w:t>
            </w:r>
            <w:r w:rsidRPr="0097175F">
              <w:rPr>
                <w:rFonts w:ascii="Times New Roman" w:eastAsia="Times New Roman" w:hAnsi="Times New Roman" w:cs="Times New Roman"/>
                <w:sz w:val="24"/>
                <w:szCs w:val="24"/>
              </w:rPr>
              <w:t xml:space="preserve"> şi îndrumătorul lucrării de </w:t>
            </w:r>
            <w:r w:rsidR="00EB5047">
              <w:rPr>
                <w:rFonts w:ascii="Times New Roman" w:eastAsia="Times New Roman" w:hAnsi="Times New Roman" w:cs="Times New Roman"/>
                <w:sz w:val="24"/>
                <w:szCs w:val="24"/>
              </w:rPr>
              <w:t>licenţă</w:t>
            </w:r>
            <w:r w:rsidRPr="0097175F">
              <w:rPr>
                <w:rFonts w:ascii="Times New Roman" w:eastAsia="Times New Roman" w:hAnsi="Times New Roman" w:cs="Times New Roman"/>
                <w:sz w:val="24"/>
                <w:szCs w:val="24"/>
              </w:rPr>
              <w:t>.</w:t>
            </w:r>
          </w:p>
        </w:tc>
      </w:tr>
    </w:tbl>
    <w:p w14:paraId="4F96014E" w14:textId="77777777" w:rsidR="00E422DB" w:rsidRPr="0032038C" w:rsidRDefault="00E422DB" w:rsidP="00E422DB">
      <w:pPr>
        <w:spacing w:after="0" w:line="240" w:lineRule="auto"/>
        <w:rPr>
          <w:rFonts w:ascii="Times New Roman" w:eastAsia="Times New Roman" w:hAnsi="Times New Roman" w:cs="Times New Roman"/>
          <w:b/>
          <w:sz w:val="16"/>
          <w:szCs w:val="16"/>
        </w:rPr>
      </w:pPr>
    </w:p>
    <w:p w14:paraId="48BCE514" w14:textId="77777777" w:rsidR="00E422DB" w:rsidRPr="0032038C" w:rsidRDefault="00E422DB" w:rsidP="00E422DB">
      <w:pPr>
        <w:spacing w:after="0" w:line="240" w:lineRule="auto"/>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6. Competenţele specifice acumulate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E422DB" w:rsidRPr="0032038C" w14:paraId="203721CE" w14:textId="77777777" w:rsidTr="00F677FE">
        <w:trPr>
          <w:cantSplit/>
          <w:trHeight w:val="1529"/>
        </w:trPr>
        <w:tc>
          <w:tcPr>
            <w:tcW w:w="967" w:type="dxa"/>
            <w:shd w:val="clear" w:color="auto" w:fill="D9D9D9"/>
            <w:textDirection w:val="btLr"/>
            <w:vAlign w:val="center"/>
          </w:tcPr>
          <w:p w14:paraId="11ACFEA5" w14:textId="77777777" w:rsidR="00E422DB" w:rsidRPr="0032038C" w:rsidRDefault="00E422DB" w:rsidP="00F677FE">
            <w:pPr>
              <w:spacing w:after="0" w:line="240" w:lineRule="auto"/>
              <w:ind w:left="113" w:right="113"/>
              <w:jc w:val="center"/>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Competenţe profesionale</w:t>
            </w:r>
          </w:p>
        </w:tc>
        <w:tc>
          <w:tcPr>
            <w:tcW w:w="9461" w:type="dxa"/>
            <w:shd w:val="clear" w:color="auto" w:fill="D9D9D9"/>
          </w:tcPr>
          <w:p w14:paraId="1FD65BF9" w14:textId="6D0FA9B5" w:rsidR="00E422DB" w:rsidRDefault="00313675" w:rsidP="00313675">
            <w:pPr>
              <w:spacing w:after="0" w:line="240" w:lineRule="auto"/>
              <w:jc w:val="both"/>
              <w:rPr>
                <w:rFonts w:ascii="Times New Roman" w:eastAsia="Times New Roman" w:hAnsi="Times New Roman" w:cs="Times New Roman"/>
                <w:b/>
                <w:sz w:val="24"/>
                <w:szCs w:val="24"/>
              </w:rPr>
            </w:pPr>
            <w:r w:rsidRPr="00351E0B">
              <w:rPr>
                <w:rFonts w:ascii="Times New Roman" w:eastAsia="Times New Roman" w:hAnsi="Times New Roman" w:cs="Times New Roman"/>
                <w:b/>
                <w:sz w:val="24"/>
                <w:szCs w:val="24"/>
              </w:rPr>
              <w:t>C2. Culegerea, analiza şi interpretarea de date şi informaţii referitoare la probleme economico-financiare</w:t>
            </w:r>
            <w:r w:rsidR="0050199D">
              <w:rPr>
                <w:rFonts w:ascii="Times New Roman" w:eastAsia="Times New Roman" w:hAnsi="Times New Roman" w:cs="Times New Roman"/>
                <w:b/>
                <w:sz w:val="24"/>
                <w:szCs w:val="24"/>
              </w:rPr>
              <w:t xml:space="preserve"> </w:t>
            </w:r>
            <w:r w:rsidR="0050199D" w:rsidRPr="0050199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 punct</w:t>
            </w:r>
            <w:r w:rsidR="0050199D" w:rsidRPr="0050199D">
              <w:rPr>
                <w:rFonts w:ascii="Times New Roman" w:eastAsia="Times New Roman" w:hAnsi="Times New Roman" w:cs="Times New Roman"/>
                <w:b/>
                <w:sz w:val="24"/>
                <w:szCs w:val="24"/>
              </w:rPr>
              <w:t xml:space="preserve"> de credit)</w:t>
            </w:r>
          </w:p>
          <w:p w14:paraId="1DB8FE3A" w14:textId="0F06078E" w:rsidR="00351E0B" w:rsidRPr="00351E0B" w:rsidRDefault="00351E0B" w:rsidP="00351E0B">
            <w:pPr>
              <w:spacing w:after="0" w:line="240" w:lineRule="auto"/>
              <w:jc w:val="both"/>
              <w:rPr>
                <w:rFonts w:ascii="Times New Roman" w:eastAsia="Times New Roman" w:hAnsi="Times New Roman" w:cs="Times New Roman"/>
                <w:sz w:val="24"/>
                <w:szCs w:val="24"/>
              </w:rPr>
            </w:pPr>
            <w:r w:rsidRPr="00351E0B">
              <w:rPr>
                <w:rFonts w:ascii="Times New Roman" w:eastAsia="Times New Roman" w:hAnsi="Times New Roman" w:cs="Times New Roman"/>
                <w:sz w:val="24"/>
                <w:szCs w:val="24"/>
              </w:rPr>
              <w:t>C2.1 Identificarea şi definirea metodelor, tehnicilor şi instrumentelor de culegere, analiză şi interpretare a datelor referitoare la o problemă economico-financiară (1 punct de credit)</w:t>
            </w:r>
          </w:p>
          <w:p w14:paraId="433DE580" w14:textId="78FA1185" w:rsidR="00313675" w:rsidRDefault="00313675" w:rsidP="00313675">
            <w:pPr>
              <w:spacing w:after="0" w:line="240" w:lineRule="auto"/>
              <w:jc w:val="both"/>
              <w:rPr>
                <w:rFonts w:ascii="Times New Roman" w:eastAsia="Times New Roman" w:hAnsi="Times New Roman" w:cs="Times New Roman"/>
                <w:b/>
                <w:sz w:val="24"/>
                <w:szCs w:val="24"/>
              </w:rPr>
            </w:pPr>
            <w:r w:rsidRPr="00351E0B">
              <w:rPr>
                <w:rFonts w:ascii="Times New Roman" w:eastAsia="Times New Roman" w:hAnsi="Times New Roman" w:cs="Times New Roman"/>
                <w:b/>
                <w:sz w:val="24"/>
                <w:szCs w:val="24"/>
              </w:rPr>
              <w:t>C3. Realizarea de lucrări de natură economico-financiară la nivelul entităţilor/organizaţiilor private şi publice (2 puncte de credit)</w:t>
            </w:r>
          </w:p>
          <w:p w14:paraId="209C7833" w14:textId="291E6F45" w:rsidR="00351E0B" w:rsidRPr="00351E0B" w:rsidRDefault="00351E0B" w:rsidP="00351E0B">
            <w:pPr>
              <w:spacing w:after="0" w:line="240" w:lineRule="auto"/>
              <w:jc w:val="both"/>
              <w:rPr>
                <w:rFonts w:ascii="Times New Roman" w:eastAsia="Times New Roman" w:hAnsi="Times New Roman" w:cs="Times New Roman"/>
                <w:sz w:val="24"/>
                <w:szCs w:val="24"/>
              </w:rPr>
            </w:pPr>
            <w:r w:rsidRPr="00351E0B">
              <w:rPr>
                <w:rFonts w:ascii="Times New Roman" w:eastAsia="Times New Roman" w:hAnsi="Times New Roman" w:cs="Times New Roman"/>
                <w:sz w:val="24"/>
                <w:szCs w:val="24"/>
              </w:rPr>
              <w:t>C3.2 Explicarea lucrărilor de natură economico-financiară realizate la nivelul entităţilor/organizaţiilor private şi publice (1 punct de credit)</w:t>
            </w:r>
          </w:p>
          <w:p w14:paraId="43F1873A" w14:textId="09EE2D35" w:rsidR="00351E0B" w:rsidRPr="00351E0B" w:rsidRDefault="00351E0B" w:rsidP="00351E0B">
            <w:pPr>
              <w:spacing w:after="0" w:line="240" w:lineRule="auto"/>
              <w:jc w:val="both"/>
              <w:rPr>
                <w:rFonts w:ascii="Times New Roman" w:eastAsia="Times New Roman" w:hAnsi="Times New Roman" w:cs="Times New Roman"/>
                <w:sz w:val="24"/>
                <w:szCs w:val="24"/>
              </w:rPr>
            </w:pPr>
            <w:r w:rsidRPr="00351E0B">
              <w:rPr>
                <w:rFonts w:ascii="Times New Roman" w:eastAsia="Times New Roman" w:hAnsi="Times New Roman" w:cs="Times New Roman"/>
                <w:sz w:val="24"/>
                <w:szCs w:val="24"/>
              </w:rPr>
              <w:t>C3.3 Aplicarea cunoştinţelor, metodelor, tehnicilor şi instrumentelor pentru realizarea lucrărilor economico-financiare</w:t>
            </w:r>
            <w:r>
              <w:rPr>
                <w:rFonts w:ascii="Times New Roman" w:eastAsia="Times New Roman" w:hAnsi="Times New Roman" w:cs="Times New Roman"/>
                <w:sz w:val="24"/>
                <w:szCs w:val="24"/>
              </w:rPr>
              <w:t xml:space="preserve"> </w:t>
            </w:r>
            <w:r w:rsidRPr="00351E0B">
              <w:rPr>
                <w:rFonts w:ascii="Times New Roman" w:eastAsia="Times New Roman" w:hAnsi="Times New Roman" w:cs="Times New Roman"/>
                <w:sz w:val="24"/>
                <w:szCs w:val="24"/>
              </w:rPr>
              <w:t>(1 punct de credit)</w:t>
            </w:r>
          </w:p>
          <w:p w14:paraId="3E952EDB" w14:textId="6729A0EF" w:rsidR="008B6572" w:rsidRDefault="008B6572" w:rsidP="008B6572">
            <w:pPr>
              <w:spacing w:after="0" w:line="240" w:lineRule="auto"/>
              <w:jc w:val="both"/>
              <w:rPr>
                <w:rFonts w:ascii="Times New Roman" w:eastAsia="Times New Roman" w:hAnsi="Times New Roman" w:cs="Times New Roman"/>
                <w:b/>
                <w:sz w:val="24"/>
                <w:szCs w:val="24"/>
              </w:rPr>
            </w:pPr>
            <w:r w:rsidRPr="00351E0B">
              <w:rPr>
                <w:rFonts w:ascii="Times New Roman" w:eastAsia="Times New Roman" w:hAnsi="Times New Roman" w:cs="Times New Roman"/>
                <w:b/>
                <w:sz w:val="24"/>
                <w:szCs w:val="24"/>
              </w:rPr>
              <w:t xml:space="preserve">C4 Execuţia de operaţiuni şi tranzacţii financiare  specifice entităţilor/organizaţiilor private şi publice </w:t>
            </w:r>
            <w:r w:rsidRPr="0050199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 punct</w:t>
            </w:r>
            <w:r w:rsidRPr="0050199D">
              <w:rPr>
                <w:rFonts w:ascii="Times New Roman" w:eastAsia="Times New Roman" w:hAnsi="Times New Roman" w:cs="Times New Roman"/>
                <w:b/>
                <w:sz w:val="24"/>
                <w:szCs w:val="24"/>
              </w:rPr>
              <w:t xml:space="preserve"> de credit)</w:t>
            </w:r>
          </w:p>
          <w:p w14:paraId="5A16C4F8" w14:textId="66ABDA74" w:rsidR="00351E0B" w:rsidRPr="00351E0B" w:rsidRDefault="00351E0B" w:rsidP="00351E0B">
            <w:pPr>
              <w:spacing w:after="0" w:line="240" w:lineRule="auto"/>
              <w:jc w:val="both"/>
              <w:rPr>
                <w:rFonts w:ascii="Times New Roman" w:eastAsia="Times New Roman" w:hAnsi="Times New Roman" w:cs="Times New Roman"/>
                <w:sz w:val="24"/>
                <w:szCs w:val="24"/>
              </w:rPr>
            </w:pPr>
            <w:r w:rsidRPr="00351E0B">
              <w:rPr>
                <w:rFonts w:ascii="Times New Roman" w:eastAsia="Times New Roman" w:hAnsi="Times New Roman" w:cs="Times New Roman"/>
                <w:sz w:val="24"/>
                <w:szCs w:val="24"/>
              </w:rPr>
              <w:t>C4.4 Evaluarea pe baza metodelor standard a calităţii execuţiei operaţiunilor şi tranzacţiilor financiare</w:t>
            </w:r>
            <w:r>
              <w:rPr>
                <w:rFonts w:ascii="Times New Roman" w:eastAsia="Times New Roman" w:hAnsi="Times New Roman" w:cs="Times New Roman"/>
                <w:sz w:val="24"/>
                <w:szCs w:val="24"/>
              </w:rPr>
              <w:t xml:space="preserve"> </w:t>
            </w:r>
            <w:r w:rsidRPr="00351E0B">
              <w:rPr>
                <w:rFonts w:ascii="Times New Roman" w:eastAsia="Times New Roman" w:hAnsi="Times New Roman" w:cs="Times New Roman"/>
                <w:sz w:val="24"/>
                <w:szCs w:val="24"/>
              </w:rPr>
              <w:t>(1 punct de credit)</w:t>
            </w:r>
          </w:p>
          <w:p w14:paraId="2C7F18E6" w14:textId="2181448F" w:rsidR="00313675" w:rsidRDefault="00313675" w:rsidP="00313675">
            <w:pPr>
              <w:spacing w:after="0" w:line="240" w:lineRule="auto"/>
              <w:jc w:val="both"/>
              <w:rPr>
                <w:rFonts w:ascii="Times New Roman" w:eastAsia="Times New Roman" w:hAnsi="Times New Roman" w:cs="Times New Roman"/>
                <w:b/>
                <w:sz w:val="24"/>
                <w:szCs w:val="24"/>
              </w:rPr>
            </w:pPr>
            <w:r w:rsidRPr="00351E0B">
              <w:rPr>
                <w:rFonts w:ascii="Times New Roman" w:eastAsia="Times New Roman" w:hAnsi="Times New Roman" w:cs="Times New Roman"/>
                <w:b/>
                <w:sz w:val="24"/>
                <w:szCs w:val="24"/>
              </w:rPr>
              <w:t>C5. Implementarea planurilor şi bugetelor la nivelul entităţilor/organizaţiilor private şi publice (1 punct de credit)</w:t>
            </w:r>
          </w:p>
          <w:p w14:paraId="1E028809" w14:textId="166555A0" w:rsidR="00351E0B" w:rsidRPr="00351E0B" w:rsidRDefault="00351E0B" w:rsidP="00351E0B">
            <w:pPr>
              <w:spacing w:after="0" w:line="240" w:lineRule="auto"/>
              <w:jc w:val="both"/>
              <w:rPr>
                <w:rFonts w:ascii="Times New Roman" w:eastAsia="Times New Roman" w:hAnsi="Times New Roman" w:cs="Times New Roman"/>
                <w:sz w:val="24"/>
                <w:szCs w:val="24"/>
              </w:rPr>
            </w:pPr>
            <w:r w:rsidRPr="00351E0B">
              <w:rPr>
                <w:rFonts w:ascii="Times New Roman" w:eastAsia="Times New Roman" w:hAnsi="Times New Roman" w:cs="Times New Roman"/>
                <w:sz w:val="24"/>
                <w:szCs w:val="24"/>
              </w:rPr>
              <w:t>C5.3 Aplicarea planurilor şi bugetelor în cadrul entităţilor / organizaţiilor private şi publice</w:t>
            </w:r>
            <w:r>
              <w:rPr>
                <w:rFonts w:ascii="Times New Roman" w:eastAsia="Times New Roman" w:hAnsi="Times New Roman" w:cs="Times New Roman"/>
                <w:sz w:val="24"/>
                <w:szCs w:val="24"/>
              </w:rPr>
              <w:t xml:space="preserve"> </w:t>
            </w:r>
            <w:r w:rsidRPr="00351E0B">
              <w:rPr>
                <w:rFonts w:ascii="Times New Roman" w:eastAsia="Times New Roman" w:hAnsi="Times New Roman" w:cs="Times New Roman"/>
                <w:sz w:val="24"/>
                <w:szCs w:val="24"/>
              </w:rPr>
              <w:t>(1 punct de credit)</w:t>
            </w:r>
          </w:p>
          <w:p w14:paraId="772FE382" w14:textId="49A20400" w:rsidR="00313675" w:rsidRPr="00351E0B" w:rsidRDefault="00313675" w:rsidP="00313675">
            <w:pPr>
              <w:spacing w:after="0" w:line="240" w:lineRule="auto"/>
              <w:jc w:val="both"/>
              <w:rPr>
                <w:rFonts w:ascii="Times New Roman" w:eastAsia="Times New Roman" w:hAnsi="Times New Roman" w:cs="Times New Roman"/>
                <w:b/>
                <w:sz w:val="24"/>
                <w:szCs w:val="24"/>
              </w:rPr>
            </w:pPr>
            <w:r w:rsidRPr="00351E0B">
              <w:rPr>
                <w:rFonts w:ascii="Times New Roman" w:eastAsia="Times New Roman" w:hAnsi="Times New Roman" w:cs="Times New Roman"/>
                <w:b/>
                <w:sz w:val="24"/>
                <w:szCs w:val="24"/>
              </w:rPr>
              <w:t>C6. Aplicarea deciziilor financiare în cadrul entităţilor/organizaţiilor private şi publice (1 punct de credit)</w:t>
            </w:r>
          </w:p>
          <w:p w14:paraId="34B1B345" w14:textId="388CA618" w:rsidR="0050199D" w:rsidRPr="00351E0B" w:rsidRDefault="00351E0B" w:rsidP="00351E0B">
            <w:pPr>
              <w:spacing w:after="0" w:line="240" w:lineRule="auto"/>
              <w:jc w:val="both"/>
              <w:rPr>
                <w:rFonts w:ascii="Times New Roman" w:eastAsia="Times New Roman" w:hAnsi="Times New Roman" w:cs="Times New Roman"/>
                <w:sz w:val="24"/>
                <w:szCs w:val="24"/>
              </w:rPr>
            </w:pPr>
            <w:r w:rsidRPr="00351E0B">
              <w:rPr>
                <w:rFonts w:ascii="Times New Roman" w:eastAsia="Times New Roman" w:hAnsi="Times New Roman" w:cs="Times New Roman"/>
                <w:sz w:val="24"/>
                <w:szCs w:val="24"/>
              </w:rPr>
              <w:t>C6.5 Realizarea unei lucrări de analiză a procesului de implementare utilizând indicatori financiari</w:t>
            </w:r>
            <w:r>
              <w:rPr>
                <w:rFonts w:ascii="Times New Roman" w:eastAsia="Times New Roman" w:hAnsi="Times New Roman" w:cs="Times New Roman"/>
                <w:sz w:val="24"/>
                <w:szCs w:val="24"/>
              </w:rPr>
              <w:t xml:space="preserve"> </w:t>
            </w:r>
            <w:r w:rsidRPr="00351E0B">
              <w:rPr>
                <w:rFonts w:ascii="Times New Roman" w:eastAsia="Times New Roman" w:hAnsi="Times New Roman" w:cs="Times New Roman"/>
                <w:sz w:val="24"/>
                <w:szCs w:val="24"/>
              </w:rPr>
              <w:t>(1 punct de credit)</w:t>
            </w:r>
          </w:p>
        </w:tc>
      </w:tr>
      <w:tr w:rsidR="00E422DB" w:rsidRPr="0032038C" w14:paraId="4BDB30BE" w14:textId="77777777" w:rsidTr="00F677FE">
        <w:trPr>
          <w:cantSplit/>
          <w:trHeight w:val="1502"/>
        </w:trPr>
        <w:tc>
          <w:tcPr>
            <w:tcW w:w="967" w:type="dxa"/>
            <w:shd w:val="clear" w:color="auto" w:fill="D9D9D9"/>
            <w:textDirection w:val="btLr"/>
          </w:tcPr>
          <w:p w14:paraId="7E18971A" w14:textId="77777777" w:rsidR="00E422DB" w:rsidRPr="0032038C" w:rsidRDefault="00E422DB" w:rsidP="00F677FE">
            <w:pPr>
              <w:spacing w:after="0" w:line="240" w:lineRule="auto"/>
              <w:ind w:left="113" w:right="113"/>
              <w:jc w:val="center"/>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Competenţe transversale</w:t>
            </w:r>
          </w:p>
        </w:tc>
        <w:tc>
          <w:tcPr>
            <w:tcW w:w="9461" w:type="dxa"/>
            <w:shd w:val="clear" w:color="auto" w:fill="D9D9D9"/>
          </w:tcPr>
          <w:p w14:paraId="13EED12C" w14:textId="64EDDFCD" w:rsidR="00E422DB" w:rsidRPr="00EB5047" w:rsidRDefault="00E422DB" w:rsidP="004F6726">
            <w:pPr>
              <w:tabs>
                <w:tab w:val="left" w:pos="242"/>
              </w:tabs>
              <w:spacing w:after="0" w:line="240" w:lineRule="auto"/>
              <w:ind w:left="242"/>
              <w:jc w:val="both"/>
              <w:rPr>
                <w:rFonts w:ascii="Times New Roman" w:eastAsia="Times New Roman" w:hAnsi="Times New Roman" w:cs="Times New Roman"/>
                <w:sz w:val="24"/>
                <w:szCs w:val="24"/>
              </w:rPr>
            </w:pPr>
          </w:p>
        </w:tc>
      </w:tr>
    </w:tbl>
    <w:p w14:paraId="32E9C5DC" w14:textId="77777777" w:rsidR="00E422DB" w:rsidRPr="0032038C" w:rsidRDefault="00E422DB" w:rsidP="00E422DB">
      <w:pPr>
        <w:spacing w:after="0" w:line="240" w:lineRule="auto"/>
        <w:rPr>
          <w:rFonts w:ascii="Times New Roman" w:eastAsia="Times New Roman" w:hAnsi="Times New Roman" w:cs="Times New Roman"/>
          <w:sz w:val="24"/>
          <w:szCs w:val="24"/>
        </w:rPr>
      </w:pPr>
    </w:p>
    <w:p w14:paraId="4D5864C9" w14:textId="77777777" w:rsidR="00E422DB" w:rsidRPr="0032038C" w:rsidRDefault="00E422DB" w:rsidP="00E422DB">
      <w:pPr>
        <w:widowControl w:val="0"/>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b/>
          <w:sz w:val="24"/>
          <w:szCs w:val="24"/>
        </w:rPr>
        <w:t>7. Obiectivele disciplinei</w:t>
      </w:r>
      <w:r w:rsidRPr="0032038C">
        <w:rPr>
          <w:rFonts w:ascii="Times New Roman" w:eastAsia="Times New Roman" w:hAnsi="Times New Roman" w:cs="Times New Roman"/>
          <w:sz w:val="24"/>
          <w:szCs w:val="24"/>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77"/>
        <w:gridCol w:w="1803"/>
        <w:gridCol w:w="6148"/>
      </w:tblGrid>
      <w:tr w:rsidR="00E422DB" w:rsidRPr="0032038C" w14:paraId="49D4F6E2" w14:textId="77777777" w:rsidTr="00F677FE">
        <w:tc>
          <w:tcPr>
            <w:tcW w:w="2508" w:type="dxa"/>
            <w:shd w:val="clear" w:color="auto" w:fill="D9D9D9"/>
          </w:tcPr>
          <w:p w14:paraId="531F4105" w14:textId="77777777" w:rsidR="00E422DB" w:rsidRPr="0032038C" w:rsidRDefault="00E422DB" w:rsidP="00F677FE">
            <w:pPr>
              <w:spacing w:after="0" w:line="240" w:lineRule="auto"/>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7.1 Obiectivul general al disciplinei</w:t>
            </w:r>
          </w:p>
        </w:tc>
        <w:tc>
          <w:tcPr>
            <w:tcW w:w="7920" w:type="dxa"/>
            <w:gridSpan w:val="2"/>
            <w:shd w:val="clear" w:color="auto" w:fill="D9D9D9"/>
          </w:tcPr>
          <w:p w14:paraId="710E3A06" w14:textId="23730D31" w:rsidR="00E422DB" w:rsidRPr="00613375" w:rsidRDefault="00E422DB" w:rsidP="00E422DB">
            <w:pPr>
              <w:numPr>
                <w:ilvl w:val="0"/>
                <w:numId w:val="4"/>
              </w:numPr>
              <w:spacing w:after="0" w:line="240" w:lineRule="auto"/>
              <w:ind w:left="358" w:hanging="283"/>
              <w:jc w:val="both"/>
              <w:rPr>
                <w:rFonts w:ascii="Times New Roman" w:eastAsia="Times New Roman" w:hAnsi="Times New Roman" w:cs="Times New Roman"/>
                <w:sz w:val="24"/>
                <w:szCs w:val="24"/>
                <w:lang w:eastAsia="ro-RO"/>
              </w:rPr>
            </w:pPr>
            <w:r w:rsidRPr="00613375">
              <w:rPr>
                <w:rFonts w:ascii="Times New Roman" w:eastAsia="Times New Roman" w:hAnsi="Times New Roman" w:cs="Times New Roman"/>
                <w:sz w:val="24"/>
                <w:szCs w:val="24"/>
                <w:lang w:eastAsia="ro-RO"/>
              </w:rPr>
              <w:t xml:space="preserve">Dobândirea abilităţilor în elaborarea unui studiu de cercetare, utilizând pentru tema de </w:t>
            </w:r>
            <w:r w:rsidR="00EB5047">
              <w:rPr>
                <w:rFonts w:ascii="Times New Roman" w:eastAsia="Times New Roman" w:hAnsi="Times New Roman" w:cs="Times New Roman"/>
                <w:sz w:val="24"/>
                <w:szCs w:val="24"/>
                <w:lang w:eastAsia="ro-RO"/>
              </w:rPr>
              <w:t>licenţă</w:t>
            </w:r>
            <w:r w:rsidRPr="00613375">
              <w:rPr>
                <w:rFonts w:ascii="Times New Roman" w:eastAsia="Times New Roman" w:hAnsi="Times New Roman" w:cs="Times New Roman"/>
                <w:sz w:val="24"/>
                <w:szCs w:val="24"/>
                <w:lang w:eastAsia="ro-RO"/>
              </w:rPr>
              <w:t xml:space="preserve"> </w:t>
            </w:r>
            <w:r w:rsidRPr="00613375">
              <w:rPr>
                <w:rFonts w:ascii="Times New Roman" w:hAnsi="Times New Roman" w:cs="Times New Roman"/>
                <w:sz w:val="24"/>
                <w:szCs w:val="24"/>
                <w:lang w:eastAsia="ro-RO"/>
              </w:rPr>
              <w:t xml:space="preserve">cunoștințele teoretice, conceptele, metodele, tehnicile, instrumentele şi modelele de bune practici </w:t>
            </w:r>
            <w:r w:rsidR="00B660A0">
              <w:rPr>
                <w:rFonts w:ascii="Times New Roman" w:hAnsi="Times New Roman" w:cs="Times New Roman"/>
                <w:sz w:val="24"/>
                <w:szCs w:val="24"/>
                <w:lang w:eastAsia="ro-RO"/>
              </w:rPr>
              <w:t>dobândite pe parcursul anilor de studiu</w:t>
            </w:r>
            <w:r w:rsidRPr="00613375">
              <w:rPr>
                <w:rFonts w:ascii="Times New Roman" w:hAnsi="Times New Roman" w:cs="Times New Roman"/>
                <w:sz w:val="24"/>
                <w:szCs w:val="24"/>
                <w:lang w:eastAsia="ro-RO"/>
              </w:rPr>
              <w:t xml:space="preserve">, </w:t>
            </w:r>
            <w:r w:rsidRPr="00613375">
              <w:rPr>
                <w:rFonts w:ascii="Times New Roman" w:eastAsia="Times New Roman" w:hAnsi="Times New Roman" w:cs="Times New Roman"/>
                <w:sz w:val="24"/>
                <w:szCs w:val="24"/>
                <w:lang w:eastAsia="ro-RO"/>
              </w:rPr>
              <w:t xml:space="preserve">care vor fi puse în practică în cadrul entităţii ce face obiectul  studiului de caz / cercetării.  </w:t>
            </w:r>
          </w:p>
        </w:tc>
      </w:tr>
      <w:tr w:rsidR="00E422DB" w:rsidRPr="0032038C" w14:paraId="43162488" w14:textId="77777777" w:rsidTr="00F677FE">
        <w:trPr>
          <w:trHeight w:val="550"/>
        </w:trPr>
        <w:tc>
          <w:tcPr>
            <w:tcW w:w="2508" w:type="dxa"/>
            <w:vMerge w:val="restart"/>
            <w:shd w:val="clear" w:color="auto" w:fill="D9D9D9"/>
          </w:tcPr>
          <w:p w14:paraId="0A101BF0" w14:textId="77777777" w:rsidR="00E422DB" w:rsidRPr="0032038C" w:rsidRDefault="00E422DB" w:rsidP="00F677FE">
            <w:pPr>
              <w:spacing w:after="0" w:line="240" w:lineRule="auto"/>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7.2 Obiectivele specifice</w:t>
            </w:r>
          </w:p>
          <w:p w14:paraId="270C85E1" w14:textId="77777777" w:rsidR="00E422DB" w:rsidRPr="0032038C" w:rsidRDefault="00E422DB" w:rsidP="00F677FE">
            <w:pPr>
              <w:spacing w:after="0" w:line="240" w:lineRule="auto"/>
              <w:rPr>
                <w:rFonts w:ascii="Times New Roman" w:eastAsia="Times New Roman" w:hAnsi="Times New Roman" w:cs="Times New Roman"/>
                <w:b/>
                <w:sz w:val="24"/>
                <w:szCs w:val="24"/>
              </w:rPr>
            </w:pPr>
          </w:p>
          <w:p w14:paraId="2678CB5A" w14:textId="77777777" w:rsidR="00E422DB" w:rsidRPr="0032038C" w:rsidRDefault="00E422DB" w:rsidP="00F677FE">
            <w:pPr>
              <w:spacing w:after="0" w:line="240" w:lineRule="auto"/>
              <w:rPr>
                <w:rFonts w:ascii="Times New Roman" w:eastAsia="Times New Roman" w:hAnsi="Times New Roman" w:cs="Times New Roman"/>
                <w:b/>
                <w:sz w:val="24"/>
                <w:szCs w:val="24"/>
              </w:rPr>
            </w:pPr>
          </w:p>
          <w:p w14:paraId="031E0188" w14:textId="77777777" w:rsidR="00E422DB" w:rsidRPr="0032038C" w:rsidRDefault="00E422DB" w:rsidP="00F677FE">
            <w:pPr>
              <w:spacing w:after="0" w:line="240" w:lineRule="auto"/>
              <w:rPr>
                <w:rFonts w:ascii="Times New Roman" w:eastAsia="Times New Roman" w:hAnsi="Times New Roman" w:cs="Times New Roman"/>
                <w:b/>
                <w:sz w:val="24"/>
                <w:szCs w:val="24"/>
              </w:rPr>
            </w:pPr>
          </w:p>
          <w:p w14:paraId="312D7CF9" w14:textId="77777777" w:rsidR="00E422DB" w:rsidRPr="0032038C" w:rsidRDefault="00E422DB" w:rsidP="00F677FE">
            <w:pPr>
              <w:spacing w:after="0" w:line="240" w:lineRule="auto"/>
              <w:rPr>
                <w:rFonts w:ascii="Times New Roman" w:eastAsia="Times New Roman" w:hAnsi="Times New Roman" w:cs="Times New Roman"/>
                <w:b/>
                <w:sz w:val="24"/>
                <w:szCs w:val="24"/>
              </w:rPr>
            </w:pPr>
          </w:p>
        </w:tc>
        <w:tc>
          <w:tcPr>
            <w:tcW w:w="1650" w:type="dxa"/>
            <w:shd w:val="clear" w:color="auto" w:fill="D9D9D9"/>
          </w:tcPr>
          <w:p w14:paraId="392029A3" w14:textId="77777777" w:rsidR="00E422DB" w:rsidRPr="0032038C" w:rsidRDefault="00E422DB" w:rsidP="00F677FE">
            <w:pPr>
              <w:tabs>
                <w:tab w:val="left" w:pos="222"/>
              </w:tabs>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Cunoștințe:</w:t>
            </w:r>
          </w:p>
        </w:tc>
        <w:tc>
          <w:tcPr>
            <w:tcW w:w="6270" w:type="dxa"/>
            <w:shd w:val="clear" w:color="auto" w:fill="D9D9D9"/>
          </w:tcPr>
          <w:p w14:paraId="21EA2024" w14:textId="29A49BB9" w:rsidR="00E422DB" w:rsidRPr="00B660A0" w:rsidRDefault="00E422DB" w:rsidP="00D9411A">
            <w:pPr>
              <w:spacing w:after="0" w:line="240" w:lineRule="auto"/>
              <w:jc w:val="both"/>
              <w:rPr>
                <w:rFonts w:ascii="Times New Roman" w:hAnsi="Times New Roman"/>
                <w:sz w:val="24"/>
                <w:szCs w:val="24"/>
              </w:rPr>
            </w:pPr>
            <w:r w:rsidRPr="00B660A0">
              <w:rPr>
                <w:rFonts w:ascii="Times New Roman" w:eastAsia="Times New Roman" w:hAnsi="Times New Roman"/>
                <w:sz w:val="24"/>
                <w:szCs w:val="24"/>
              </w:rPr>
              <w:t>R</w:t>
            </w:r>
            <w:r w:rsidR="009127E9">
              <w:rPr>
                <w:rFonts w:ascii="Times New Roman" w:eastAsia="Times New Roman" w:hAnsi="Times New Roman"/>
                <w:sz w:val="24"/>
                <w:szCs w:val="24"/>
              </w:rPr>
              <w:t>.</w:t>
            </w:r>
            <w:r w:rsidRPr="00B660A0">
              <w:rPr>
                <w:rFonts w:ascii="Times New Roman" w:eastAsia="Times New Roman" w:hAnsi="Times New Roman"/>
                <w:sz w:val="24"/>
                <w:szCs w:val="24"/>
              </w:rPr>
              <w:t>î</w:t>
            </w:r>
            <w:r w:rsidR="009127E9">
              <w:rPr>
                <w:rFonts w:ascii="Times New Roman" w:eastAsia="Times New Roman" w:hAnsi="Times New Roman"/>
                <w:sz w:val="24"/>
                <w:szCs w:val="24"/>
              </w:rPr>
              <w:t>.</w:t>
            </w:r>
            <w:r w:rsidRPr="00B660A0">
              <w:rPr>
                <w:rFonts w:ascii="Times New Roman" w:eastAsia="Times New Roman" w:hAnsi="Times New Roman"/>
                <w:sz w:val="24"/>
                <w:szCs w:val="24"/>
              </w:rPr>
              <w:t>1</w:t>
            </w:r>
            <w:r w:rsidR="009D24F5">
              <w:rPr>
                <w:rFonts w:ascii="Times New Roman" w:eastAsia="Times New Roman" w:hAnsi="Times New Roman"/>
                <w:sz w:val="24"/>
                <w:szCs w:val="24"/>
              </w:rPr>
              <w:t>.</w:t>
            </w:r>
            <w:r w:rsidR="00D9411A">
              <w:rPr>
                <w:rFonts w:ascii="Times New Roman" w:eastAsia="Times New Roman" w:hAnsi="Times New Roman"/>
                <w:sz w:val="24"/>
                <w:szCs w:val="24"/>
              </w:rPr>
              <w:t xml:space="preserve"> </w:t>
            </w:r>
            <w:r w:rsidRPr="00B660A0">
              <w:rPr>
                <w:rFonts w:ascii="Times New Roman" w:eastAsia="Times New Roman" w:hAnsi="Times New Roman"/>
                <w:sz w:val="24"/>
                <w:szCs w:val="24"/>
              </w:rPr>
              <w:t>Absolventul</w:t>
            </w:r>
            <w:r w:rsidRPr="00B660A0">
              <w:rPr>
                <w:rFonts w:ascii="Times New Roman" w:hAnsi="Times New Roman"/>
                <w:sz w:val="24"/>
                <w:szCs w:val="24"/>
              </w:rPr>
              <w:t xml:space="preserve"> aplică </w:t>
            </w:r>
            <w:r w:rsidRPr="00B660A0">
              <w:rPr>
                <w:rFonts w:ascii="Times New Roman" w:eastAsia="Times New Roman" w:hAnsi="Times New Roman"/>
                <w:sz w:val="24"/>
                <w:szCs w:val="24"/>
              </w:rPr>
              <w:t>principiile, normele şi valorile eticii în elaborarea unei lucrări sumative cu caracter teoretic şi aplicativ</w:t>
            </w:r>
            <w:r w:rsidR="009D24F5">
              <w:rPr>
                <w:rFonts w:ascii="Times New Roman" w:hAnsi="Times New Roman"/>
                <w:sz w:val="24"/>
                <w:szCs w:val="24"/>
              </w:rPr>
              <w:t>;</w:t>
            </w:r>
          </w:p>
          <w:p w14:paraId="2DDFDB52" w14:textId="5ACC693B" w:rsidR="00E422DB" w:rsidRPr="00B660A0" w:rsidRDefault="00E422DB" w:rsidP="00D9411A">
            <w:pPr>
              <w:spacing w:after="0" w:line="240" w:lineRule="auto"/>
              <w:jc w:val="both"/>
              <w:rPr>
                <w:rFonts w:ascii="Times New Roman" w:eastAsia="Times New Roman" w:hAnsi="Times New Roman"/>
                <w:sz w:val="24"/>
                <w:szCs w:val="24"/>
              </w:rPr>
            </w:pPr>
            <w:r w:rsidRPr="00B660A0">
              <w:rPr>
                <w:rFonts w:ascii="Times New Roman" w:hAnsi="Times New Roman"/>
                <w:sz w:val="24"/>
                <w:szCs w:val="24"/>
              </w:rPr>
              <w:t>R</w:t>
            </w:r>
            <w:r w:rsidR="009127E9">
              <w:rPr>
                <w:rFonts w:ascii="Times New Roman" w:hAnsi="Times New Roman"/>
                <w:sz w:val="24"/>
                <w:szCs w:val="24"/>
              </w:rPr>
              <w:t>.</w:t>
            </w:r>
            <w:r w:rsidRPr="00B660A0">
              <w:rPr>
                <w:rFonts w:ascii="Times New Roman" w:hAnsi="Times New Roman"/>
                <w:sz w:val="24"/>
                <w:szCs w:val="24"/>
              </w:rPr>
              <w:t>î</w:t>
            </w:r>
            <w:r w:rsidR="009127E9">
              <w:rPr>
                <w:rFonts w:ascii="Times New Roman" w:hAnsi="Times New Roman"/>
                <w:sz w:val="24"/>
                <w:szCs w:val="24"/>
              </w:rPr>
              <w:t>.</w:t>
            </w:r>
            <w:r w:rsidRPr="00B660A0">
              <w:rPr>
                <w:rFonts w:ascii="Times New Roman" w:hAnsi="Times New Roman"/>
                <w:sz w:val="24"/>
                <w:szCs w:val="24"/>
              </w:rPr>
              <w:t>2</w:t>
            </w:r>
            <w:r w:rsidR="009D24F5">
              <w:rPr>
                <w:rFonts w:ascii="Times New Roman" w:hAnsi="Times New Roman"/>
                <w:sz w:val="24"/>
                <w:szCs w:val="24"/>
              </w:rPr>
              <w:t>.</w:t>
            </w:r>
            <w:r w:rsidRPr="00B660A0">
              <w:rPr>
                <w:rFonts w:ascii="Times New Roman" w:hAnsi="Times New Roman"/>
                <w:sz w:val="24"/>
                <w:szCs w:val="24"/>
              </w:rPr>
              <w:t xml:space="preserve"> Absolventul este capabil să înțeleagă </w:t>
            </w:r>
            <w:r w:rsidRPr="00B660A0">
              <w:rPr>
                <w:rFonts w:ascii="Times New Roman" w:eastAsia="Times New Roman" w:hAnsi="Times New Roman"/>
                <w:sz w:val="24"/>
                <w:szCs w:val="24"/>
              </w:rPr>
              <w:t>nevoia de formare continuă pentru a crea p</w:t>
            </w:r>
            <w:r w:rsidR="009D24F5">
              <w:rPr>
                <w:rFonts w:ascii="Times New Roman" w:eastAsia="Times New Roman" w:hAnsi="Times New Roman"/>
                <w:sz w:val="24"/>
                <w:szCs w:val="24"/>
              </w:rPr>
              <w:t>remisele de progres în profesie;</w:t>
            </w:r>
          </w:p>
          <w:p w14:paraId="5D4F37A2" w14:textId="36D75ADE" w:rsidR="00E422DB" w:rsidRPr="00B660A0" w:rsidRDefault="00E422DB" w:rsidP="00D9411A">
            <w:pPr>
              <w:spacing w:after="0" w:line="240" w:lineRule="auto"/>
              <w:jc w:val="both"/>
              <w:rPr>
                <w:rFonts w:ascii="Times New Roman" w:eastAsia="Times New Roman" w:hAnsi="Times New Roman"/>
              </w:rPr>
            </w:pPr>
            <w:r w:rsidRPr="00B660A0">
              <w:rPr>
                <w:rFonts w:ascii="Times New Roman" w:eastAsia="Times New Roman" w:hAnsi="Times New Roman"/>
                <w:sz w:val="24"/>
                <w:szCs w:val="24"/>
              </w:rPr>
              <w:t>R</w:t>
            </w:r>
            <w:r w:rsidR="009127E9">
              <w:rPr>
                <w:rFonts w:ascii="Times New Roman" w:eastAsia="Times New Roman" w:hAnsi="Times New Roman"/>
                <w:sz w:val="24"/>
                <w:szCs w:val="24"/>
              </w:rPr>
              <w:t>.</w:t>
            </w:r>
            <w:r w:rsidRPr="00B660A0">
              <w:rPr>
                <w:rFonts w:ascii="Times New Roman" w:eastAsia="Times New Roman" w:hAnsi="Times New Roman"/>
                <w:sz w:val="24"/>
                <w:szCs w:val="24"/>
              </w:rPr>
              <w:t>î</w:t>
            </w:r>
            <w:r w:rsidR="009127E9">
              <w:rPr>
                <w:rFonts w:ascii="Times New Roman" w:eastAsia="Times New Roman" w:hAnsi="Times New Roman"/>
                <w:sz w:val="24"/>
                <w:szCs w:val="24"/>
              </w:rPr>
              <w:t>.</w:t>
            </w:r>
            <w:r w:rsidRPr="00B660A0">
              <w:rPr>
                <w:rFonts w:ascii="Times New Roman" w:eastAsia="Times New Roman" w:hAnsi="Times New Roman"/>
                <w:sz w:val="24"/>
                <w:szCs w:val="24"/>
              </w:rPr>
              <w:t>3</w:t>
            </w:r>
            <w:r w:rsidR="009D24F5">
              <w:rPr>
                <w:rFonts w:ascii="Times New Roman" w:eastAsia="Times New Roman" w:hAnsi="Times New Roman"/>
                <w:sz w:val="24"/>
                <w:szCs w:val="24"/>
              </w:rPr>
              <w:t>.</w:t>
            </w:r>
            <w:r w:rsidRPr="00B660A0">
              <w:rPr>
                <w:rFonts w:ascii="Times New Roman" w:eastAsia="Times New Roman" w:hAnsi="Times New Roman"/>
                <w:sz w:val="24"/>
                <w:szCs w:val="24"/>
              </w:rPr>
              <w:t xml:space="preserve"> Absolventul identifică modul de proiectare și derulare a unei cercetări științifice și execută responsabil sarcinile ce-i </w:t>
            </w:r>
            <w:r w:rsidRPr="00B660A0">
              <w:rPr>
                <w:rFonts w:ascii="Times New Roman" w:eastAsia="Times New Roman" w:hAnsi="Times New Roman"/>
                <w:sz w:val="24"/>
                <w:szCs w:val="24"/>
              </w:rPr>
              <w:lastRenderedPageBreak/>
              <w:t>revin în condiţii de autonomie şi independenţă profesională</w:t>
            </w:r>
            <w:r w:rsidR="009D24F5">
              <w:rPr>
                <w:rFonts w:ascii="Times New Roman" w:eastAsia="Times New Roman" w:hAnsi="Times New Roman"/>
                <w:sz w:val="24"/>
                <w:szCs w:val="24"/>
              </w:rPr>
              <w:t>.</w:t>
            </w:r>
          </w:p>
        </w:tc>
      </w:tr>
      <w:tr w:rsidR="00E422DB" w:rsidRPr="0032038C" w14:paraId="10AA72E3" w14:textId="77777777" w:rsidTr="00F677FE">
        <w:trPr>
          <w:trHeight w:val="550"/>
        </w:trPr>
        <w:tc>
          <w:tcPr>
            <w:tcW w:w="2508" w:type="dxa"/>
            <w:vMerge/>
            <w:shd w:val="clear" w:color="auto" w:fill="D9D9D9"/>
          </w:tcPr>
          <w:p w14:paraId="438457B6" w14:textId="77777777" w:rsidR="00E422DB" w:rsidRPr="0032038C" w:rsidRDefault="00E422DB" w:rsidP="00F677FE">
            <w:pPr>
              <w:spacing w:after="0" w:line="240" w:lineRule="auto"/>
              <w:rPr>
                <w:rFonts w:ascii="Times New Roman" w:eastAsia="Times New Roman" w:hAnsi="Times New Roman" w:cs="Times New Roman"/>
                <w:b/>
                <w:sz w:val="24"/>
                <w:szCs w:val="24"/>
              </w:rPr>
            </w:pPr>
          </w:p>
        </w:tc>
        <w:tc>
          <w:tcPr>
            <w:tcW w:w="1650" w:type="dxa"/>
            <w:shd w:val="clear" w:color="auto" w:fill="D9D9D9"/>
          </w:tcPr>
          <w:p w14:paraId="4725C6F2" w14:textId="77777777" w:rsidR="00E422DB" w:rsidRPr="0032038C" w:rsidRDefault="00E422DB" w:rsidP="00F677FE">
            <w:pPr>
              <w:tabs>
                <w:tab w:val="left" w:pos="222"/>
              </w:tabs>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Aptitudini:</w:t>
            </w:r>
          </w:p>
          <w:p w14:paraId="0F4E05FD" w14:textId="77777777" w:rsidR="00E422DB" w:rsidRPr="0032038C" w:rsidRDefault="00E422DB" w:rsidP="00F677FE">
            <w:pPr>
              <w:tabs>
                <w:tab w:val="left" w:pos="1365"/>
              </w:tabs>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ab/>
            </w:r>
          </w:p>
        </w:tc>
        <w:tc>
          <w:tcPr>
            <w:tcW w:w="6270" w:type="dxa"/>
            <w:shd w:val="clear" w:color="auto" w:fill="D9D9D9"/>
          </w:tcPr>
          <w:p w14:paraId="3F4866BE" w14:textId="04F6276F" w:rsidR="00E422DB" w:rsidRPr="00B660A0" w:rsidRDefault="00E422DB" w:rsidP="00D9411A">
            <w:pPr>
              <w:spacing w:after="0" w:line="240" w:lineRule="auto"/>
              <w:jc w:val="both"/>
              <w:rPr>
                <w:rFonts w:ascii="Times New Roman" w:eastAsia="Times New Roman" w:hAnsi="Times New Roman"/>
                <w:sz w:val="24"/>
                <w:szCs w:val="24"/>
              </w:rPr>
            </w:pPr>
            <w:r w:rsidRPr="00B660A0">
              <w:rPr>
                <w:rFonts w:ascii="Times New Roman" w:eastAsia="Times New Roman" w:hAnsi="Times New Roman"/>
                <w:sz w:val="24"/>
                <w:szCs w:val="24"/>
              </w:rPr>
              <w:t>R</w:t>
            </w:r>
            <w:r w:rsidR="009127E9">
              <w:rPr>
                <w:rFonts w:ascii="Times New Roman" w:eastAsia="Times New Roman" w:hAnsi="Times New Roman"/>
                <w:sz w:val="24"/>
                <w:szCs w:val="24"/>
              </w:rPr>
              <w:t>.</w:t>
            </w:r>
            <w:r w:rsidRPr="00B660A0">
              <w:rPr>
                <w:rFonts w:ascii="Times New Roman" w:eastAsia="Times New Roman" w:hAnsi="Times New Roman"/>
                <w:sz w:val="24"/>
                <w:szCs w:val="24"/>
              </w:rPr>
              <w:t>î</w:t>
            </w:r>
            <w:r w:rsidR="009127E9">
              <w:rPr>
                <w:rFonts w:ascii="Times New Roman" w:eastAsia="Times New Roman" w:hAnsi="Times New Roman"/>
                <w:sz w:val="24"/>
                <w:szCs w:val="24"/>
              </w:rPr>
              <w:t>.</w:t>
            </w:r>
            <w:r w:rsidRPr="00B660A0">
              <w:rPr>
                <w:rFonts w:ascii="Times New Roman" w:eastAsia="Times New Roman" w:hAnsi="Times New Roman"/>
                <w:sz w:val="24"/>
                <w:szCs w:val="24"/>
              </w:rPr>
              <w:t>1</w:t>
            </w:r>
            <w:r w:rsidR="009D24F5">
              <w:rPr>
                <w:rFonts w:ascii="Times New Roman" w:eastAsia="Times New Roman" w:hAnsi="Times New Roman"/>
                <w:sz w:val="24"/>
                <w:szCs w:val="24"/>
              </w:rPr>
              <w:t>.</w:t>
            </w:r>
            <w:r w:rsidRPr="00B660A0">
              <w:rPr>
                <w:rFonts w:ascii="Times New Roman" w:eastAsia="Times New Roman" w:hAnsi="Times New Roman"/>
                <w:sz w:val="24"/>
                <w:szCs w:val="24"/>
              </w:rPr>
              <w:t xml:space="preserve"> Absolventul analizează, prelucrează şi interpretează în mod corect informațiile economico-financiare și manageriale puse la di</w:t>
            </w:r>
            <w:r w:rsidR="009D24F5">
              <w:rPr>
                <w:rFonts w:ascii="Times New Roman" w:eastAsia="Times New Roman" w:hAnsi="Times New Roman"/>
                <w:sz w:val="24"/>
                <w:szCs w:val="24"/>
              </w:rPr>
              <w:t>spoziție de diverse organizații;</w:t>
            </w:r>
          </w:p>
          <w:p w14:paraId="579A6AD4" w14:textId="0619E5D3" w:rsidR="00E422DB" w:rsidRPr="00B660A0" w:rsidRDefault="00E422DB" w:rsidP="00D9411A">
            <w:pPr>
              <w:spacing w:after="0" w:line="240" w:lineRule="auto"/>
              <w:jc w:val="both"/>
              <w:rPr>
                <w:rFonts w:ascii="Times New Roman" w:eastAsia="Times New Roman" w:hAnsi="Times New Roman"/>
                <w:sz w:val="24"/>
                <w:szCs w:val="24"/>
              </w:rPr>
            </w:pPr>
            <w:r w:rsidRPr="00B660A0">
              <w:rPr>
                <w:rFonts w:ascii="Times New Roman" w:eastAsia="Times New Roman" w:hAnsi="Times New Roman"/>
                <w:sz w:val="24"/>
                <w:szCs w:val="24"/>
              </w:rPr>
              <w:t>R</w:t>
            </w:r>
            <w:r w:rsidR="009127E9">
              <w:rPr>
                <w:rFonts w:ascii="Times New Roman" w:eastAsia="Times New Roman" w:hAnsi="Times New Roman"/>
                <w:sz w:val="24"/>
                <w:szCs w:val="24"/>
              </w:rPr>
              <w:t>.</w:t>
            </w:r>
            <w:r w:rsidRPr="00B660A0">
              <w:rPr>
                <w:rFonts w:ascii="Times New Roman" w:eastAsia="Times New Roman" w:hAnsi="Times New Roman"/>
                <w:sz w:val="24"/>
                <w:szCs w:val="24"/>
              </w:rPr>
              <w:t>î</w:t>
            </w:r>
            <w:r w:rsidR="009127E9">
              <w:rPr>
                <w:rFonts w:ascii="Times New Roman" w:eastAsia="Times New Roman" w:hAnsi="Times New Roman"/>
                <w:sz w:val="24"/>
                <w:szCs w:val="24"/>
              </w:rPr>
              <w:t>.</w:t>
            </w:r>
            <w:r w:rsidRPr="00B660A0">
              <w:rPr>
                <w:rFonts w:ascii="Times New Roman" w:eastAsia="Times New Roman" w:hAnsi="Times New Roman"/>
                <w:sz w:val="24"/>
                <w:szCs w:val="24"/>
              </w:rPr>
              <w:t>2</w:t>
            </w:r>
            <w:r w:rsidR="009D24F5">
              <w:rPr>
                <w:rFonts w:ascii="Times New Roman" w:eastAsia="Times New Roman" w:hAnsi="Times New Roman"/>
                <w:sz w:val="24"/>
                <w:szCs w:val="24"/>
              </w:rPr>
              <w:t>.</w:t>
            </w:r>
            <w:r w:rsidRPr="00B660A0">
              <w:rPr>
                <w:rFonts w:ascii="Times New Roman" w:eastAsia="Times New Roman" w:hAnsi="Times New Roman"/>
                <w:sz w:val="24"/>
                <w:szCs w:val="24"/>
              </w:rPr>
              <w:t xml:space="preserve"> Absolventul alege adecvat și aplică în mod corespunzător sisteme, metode și tehnici de analiza, specifice temei </w:t>
            </w:r>
            <w:r w:rsidR="00B660A0">
              <w:rPr>
                <w:rFonts w:ascii="Times New Roman" w:eastAsia="Times New Roman" w:hAnsi="Times New Roman"/>
                <w:sz w:val="24"/>
                <w:szCs w:val="24"/>
              </w:rPr>
              <w:t>de licenţă</w:t>
            </w:r>
            <w:r w:rsidR="009D24F5">
              <w:rPr>
                <w:rFonts w:ascii="Times New Roman" w:eastAsia="Times New Roman" w:hAnsi="Times New Roman"/>
                <w:sz w:val="24"/>
                <w:szCs w:val="24"/>
              </w:rPr>
              <w:t>;</w:t>
            </w:r>
          </w:p>
          <w:p w14:paraId="7805C6D9" w14:textId="519ADC36" w:rsidR="00E422DB" w:rsidRPr="00B660A0" w:rsidRDefault="00E422DB" w:rsidP="00D9411A">
            <w:pPr>
              <w:spacing w:after="0" w:line="240" w:lineRule="auto"/>
              <w:jc w:val="both"/>
              <w:rPr>
                <w:rFonts w:ascii="Times New Roman" w:eastAsia="Times New Roman" w:hAnsi="Times New Roman"/>
                <w:sz w:val="24"/>
                <w:szCs w:val="24"/>
              </w:rPr>
            </w:pPr>
            <w:r w:rsidRPr="00B660A0">
              <w:rPr>
                <w:rFonts w:ascii="Times New Roman" w:eastAsia="Times New Roman" w:hAnsi="Times New Roman"/>
                <w:sz w:val="24"/>
                <w:szCs w:val="24"/>
              </w:rPr>
              <w:t>R</w:t>
            </w:r>
            <w:r w:rsidR="009127E9">
              <w:rPr>
                <w:rFonts w:ascii="Times New Roman" w:eastAsia="Times New Roman" w:hAnsi="Times New Roman"/>
                <w:sz w:val="24"/>
                <w:szCs w:val="24"/>
              </w:rPr>
              <w:t>.</w:t>
            </w:r>
            <w:r w:rsidRPr="00B660A0">
              <w:rPr>
                <w:rFonts w:ascii="Times New Roman" w:eastAsia="Times New Roman" w:hAnsi="Times New Roman"/>
                <w:sz w:val="24"/>
                <w:szCs w:val="24"/>
              </w:rPr>
              <w:t>î</w:t>
            </w:r>
            <w:r w:rsidR="009127E9">
              <w:rPr>
                <w:rFonts w:ascii="Times New Roman" w:eastAsia="Times New Roman" w:hAnsi="Times New Roman"/>
                <w:sz w:val="24"/>
                <w:szCs w:val="24"/>
              </w:rPr>
              <w:t>.</w:t>
            </w:r>
            <w:r w:rsidRPr="00B660A0">
              <w:rPr>
                <w:rFonts w:ascii="Times New Roman" w:eastAsia="Times New Roman" w:hAnsi="Times New Roman"/>
                <w:sz w:val="24"/>
                <w:szCs w:val="24"/>
              </w:rPr>
              <w:t>3</w:t>
            </w:r>
            <w:r w:rsidR="009D24F5">
              <w:rPr>
                <w:rFonts w:ascii="Times New Roman" w:eastAsia="Times New Roman" w:hAnsi="Times New Roman"/>
                <w:sz w:val="24"/>
                <w:szCs w:val="24"/>
              </w:rPr>
              <w:t>.</w:t>
            </w:r>
            <w:r w:rsidRPr="00B660A0">
              <w:rPr>
                <w:rFonts w:ascii="Times New Roman" w:eastAsia="Times New Roman" w:hAnsi="Times New Roman"/>
                <w:sz w:val="24"/>
                <w:szCs w:val="24"/>
              </w:rPr>
              <w:t xml:space="preserve"> Absolventul aplică metodele specifice realizării unui proiect de cercetare, în vederea rezolvării unor probleme/situații bine definite, tipice temei alese</w:t>
            </w:r>
            <w:r w:rsidR="009D24F5">
              <w:rPr>
                <w:rFonts w:ascii="Times New Roman" w:eastAsia="Times New Roman" w:hAnsi="Times New Roman"/>
                <w:sz w:val="24"/>
                <w:szCs w:val="24"/>
              </w:rPr>
              <w:t>.</w:t>
            </w:r>
          </w:p>
        </w:tc>
      </w:tr>
      <w:tr w:rsidR="00E422DB" w:rsidRPr="0032038C" w14:paraId="0BDF1678" w14:textId="77777777" w:rsidTr="00F677FE">
        <w:trPr>
          <w:trHeight w:val="550"/>
        </w:trPr>
        <w:tc>
          <w:tcPr>
            <w:tcW w:w="2508" w:type="dxa"/>
            <w:vMerge/>
            <w:shd w:val="clear" w:color="auto" w:fill="D9D9D9"/>
          </w:tcPr>
          <w:p w14:paraId="76063246" w14:textId="77777777" w:rsidR="00E422DB" w:rsidRPr="0032038C" w:rsidRDefault="00E422DB" w:rsidP="00F677FE">
            <w:pPr>
              <w:spacing w:after="0" w:line="240" w:lineRule="auto"/>
              <w:rPr>
                <w:rFonts w:ascii="Times New Roman" w:eastAsia="Times New Roman" w:hAnsi="Times New Roman" w:cs="Times New Roman"/>
                <w:b/>
                <w:sz w:val="24"/>
                <w:szCs w:val="24"/>
              </w:rPr>
            </w:pPr>
          </w:p>
        </w:tc>
        <w:tc>
          <w:tcPr>
            <w:tcW w:w="1650" w:type="dxa"/>
            <w:shd w:val="clear" w:color="auto" w:fill="D9D9D9"/>
          </w:tcPr>
          <w:p w14:paraId="66C39007" w14:textId="77777777" w:rsidR="00E422DB" w:rsidRPr="0032038C" w:rsidRDefault="00E422DB" w:rsidP="00F677FE">
            <w:pPr>
              <w:tabs>
                <w:tab w:val="left" w:pos="222"/>
              </w:tabs>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Responsabilitate și autonomie</w:t>
            </w:r>
          </w:p>
        </w:tc>
        <w:tc>
          <w:tcPr>
            <w:tcW w:w="6270" w:type="dxa"/>
            <w:shd w:val="clear" w:color="auto" w:fill="D9D9D9"/>
          </w:tcPr>
          <w:p w14:paraId="77794C42" w14:textId="1A1AD0D0" w:rsidR="00E422DB" w:rsidRPr="00B660A0" w:rsidRDefault="00E422DB" w:rsidP="00D9411A">
            <w:pPr>
              <w:spacing w:after="0" w:line="240" w:lineRule="auto"/>
              <w:jc w:val="both"/>
              <w:rPr>
                <w:rFonts w:ascii="Times New Roman" w:eastAsia="Times New Roman" w:hAnsi="Times New Roman"/>
                <w:sz w:val="24"/>
                <w:szCs w:val="24"/>
              </w:rPr>
            </w:pPr>
            <w:r w:rsidRPr="00B660A0">
              <w:rPr>
                <w:rFonts w:ascii="Times New Roman" w:eastAsia="Times New Roman" w:hAnsi="Times New Roman"/>
                <w:sz w:val="24"/>
                <w:szCs w:val="24"/>
              </w:rPr>
              <w:t>R</w:t>
            </w:r>
            <w:r w:rsidR="009127E9">
              <w:rPr>
                <w:rFonts w:ascii="Times New Roman" w:eastAsia="Times New Roman" w:hAnsi="Times New Roman"/>
                <w:sz w:val="24"/>
                <w:szCs w:val="24"/>
              </w:rPr>
              <w:t>.</w:t>
            </w:r>
            <w:r w:rsidRPr="00B660A0">
              <w:rPr>
                <w:rFonts w:ascii="Times New Roman" w:eastAsia="Times New Roman" w:hAnsi="Times New Roman"/>
                <w:sz w:val="24"/>
                <w:szCs w:val="24"/>
              </w:rPr>
              <w:t>î</w:t>
            </w:r>
            <w:r w:rsidR="009127E9">
              <w:rPr>
                <w:rFonts w:ascii="Times New Roman" w:eastAsia="Times New Roman" w:hAnsi="Times New Roman"/>
                <w:sz w:val="24"/>
                <w:szCs w:val="24"/>
              </w:rPr>
              <w:t>.</w:t>
            </w:r>
            <w:r w:rsidRPr="00B660A0">
              <w:rPr>
                <w:rFonts w:ascii="Times New Roman" w:eastAsia="Times New Roman" w:hAnsi="Times New Roman"/>
                <w:sz w:val="24"/>
                <w:szCs w:val="24"/>
              </w:rPr>
              <w:t>1</w:t>
            </w:r>
            <w:r w:rsidR="009D24F5">
              <w:rPr>
                <w:rFonts w:ascii="Times New Roman" w:eastAsia="Times New Roman" w:hAnsi="Times New Roman"/>
                <w:sz w:val="24"/>
                <w:szCs w:val="24"/>
              </w:rPr>
              <w:t>.</w:t>
            </w:r>
            <w:r w:rsidRPr="00B660A0">
              <w:rPr>
                <w:rFonts w:ascii="Times New Roman" w:eastAsia="Times New Roman" w:hAnsi="Times New Roman"/>
                <w:sz w:val="24"/>
                <w:szCs w:val="24"/>
              </w:rPr>
              <w:t xml:space="preserve"> Absolventul identifică soluţii inovative de rezolvare a temei propuse</w:t>
            </w:r>
            <w:r w:rsidR="009D24F5">
              <w:rPr>
                <w:rFonts w:ascii="Times New Roman" w:eastAsia="Times New Roman" w:hAnsi="Times New Roman"/>
                <w:sz w:val="24"/>
                <w:szCs w:val="24"/>
              </w:rPr>
              <w:t>;</w:t>
            </w:r>
          </w:p>
          <w:p w14:paraId="036F7984" w14:textId="7BEE73AD" w:rsidR="00E422DB" w:rsidRPr="00B660A0" w:rsidRDefault="00E422DB" w:rsidP="00D9411A">
            <w:pPr>
              <w:spacing w:after="0" w:line="240" w:lineRule="auto"/>
              <w:jc w:val="both"/>
              <w:rPr>
                <w:rFonts w:ascii="Times New Roman" w:eastAsia="Times New Roman" w:hAnsi="Times New Roman"/>
                <w:sz w:val="24"/>
                <w:szCs w:val="24"/>
              </w:rPr>
            </w:pPr>
            <w:r w:rsidRPr="00B660A0">
              <w:rPr>
                <w:rFonts w:ascii="Times New Roman" w:eastAsia="Times New Roman" w:hAnsi="Times New Roman"/>
                <w:sz w:val="24"/>
                <w:szCs w:val="24"/>
              </w:rPr>
              <w:t>R</w:t>
            </w:r>
            <w:r w:rsidR="009127E9">
              <w:rPr>
                <w:rFonts w:ascii="Times New Roman" w:eastAsia="Times New Roman" w:hAnsi="Times New Roman"/>
                <w:sz w:val="24"/>
                <w:szCs w:val="24"/>
              </w:rPr>
              <w:t>.</w:t>
            </w:r>
            <w:r w:rsidRPr="00B660A0">
              <w:rPr>
                <w:rFonts w:ascii="Times New Roman" w:eastAsia="Times New Roman" w:hAnsi="Times New Roman"/>
                <w:sz w:val="24"/>
                <w:szCs w:val="24"/>
              </w:rPr>
              <w:t>î</w:t>
            </w:r>
            <w:r w:rsidR="009127E9">
              <w:rPr>
                <w:rFonts w:ascii="Times New Roman" w:eastAsia="Times New Roman" w:hAnsi="Times New Roman"/>
                <w:sz w:val="24"/>
                <w:szCs w:val="24"/>
              </w:rPr>
              <w:t>.</w:t>
            </w:r>
            <w:r w:rsidRPr="00B660A0">
              <w:rPr>
                <w:rFonts w:ascii="Times New Roman" w:eastAsia="Times New Roman" w:hAnsi="Times New Roman"/>
                <w:sz w:val="24"/>
                <w:szCs w:val="24"/>
              </w:rPr>
              <w:t>2</w:t>
            </w:r>
            <w:r w:rsidR="009D24F5">
              <w:rPr>
                <w:rFonts w:ascii="Times New Roman" w:eastAsia="Times New Roman" w:hAnsi="Times New Roman"/>
                <w:sz w:val="24"/>
                <w:szCs w:val="24"/>
              </w:rPr>
              <w:t>.</w:t>
            </w:r>
            <w:r w:rsidRPr="00B660A0">
              <w:rPr>
                <w:rFonts w:ascii="Times New Roman" w:eastAsia="Times New Roman" w:hAnsi="Times New Roman"/>
                <w:sz w:val="24"/>
                <w:szCs w:val="24"/>
              </w:rPr>
              <w:t xml:space="preserve"> Absolventul, pe baza rezultatelor analizelor efectuate,  fundamentează concluzii şi propuneri, în concordanţă cu teoria economică aferentă</w:t>
            </w:r>
            <w:r w:rsidR="009D24F5">
              <w:rPr>
                <w:rFonts w:ascii="Times New Roman" w:eastAsia="Times New Roman" w:hAnsi="Times New Roman"/>
                <w:sz w:val="24"/>
                <w:szCs w:val="24"/>
              </w:rPr>
              <w:t xml:space="preserve"> domeniului economic de interes;</w:t>
            </w:r>
          </w:p>
          <w:p w14:paraId="6695620A" w14:textId="6330031C" w:rsidR="00E422DB" w:rsidRPr="006974AA" w:rsidRDefault="00E422DB" w:rsidP="00D9411A">
            <w:pPr>
              <w:spacing w:after="0" w:line="240" w:lineRule="auto"/>
              <w:jc w:val="both"/>
              <w:rPr>
                <w:rFonts w:ascii="Times New Roman" w:eastAsia="Times New Roman" w:hAnsi="Times New Roman" w:cs="Times New Roman"/>
                <w:sz w:val="24"/>
                <w:szCs w:val="24"/>
              </w:rPr>
            </w:pPr>
            <w:r w:rsidRPr="00B660A0">
              <w:rPr>
                <w:rFonts w:ascii="Times New Roman" w:eastAsia="Times New Roman" w:hAnsi="Times New Roman"/>
                <w:sz w:val="24"/>
                <w:szCs w:val="24"/>
              </w:rPr>
              <w:t>R</w:t>
            </w:r>
            <w:r w:rsidR="009127E9">
              <w:rPr>
                <w:rFonts w:ascii="Times New Roman" w:eastAsia="Times New Roman" w:hAnsi="Times New Roman"/>
                <w:sz w:val="24"/>
                <w:szCs w:val="24"/>
              </w:rPr>
              <w:t>.</w:t>
            </w:r>
            <w:r w:rsidRPr="00B660A0">
              <w:rPr>
                <w:rFonts w:ascii="Times New Roman" w:eastAsia="Times New Roman" w:hAnsi="Times New Roman"/>
                <w:sz w:val="24"/>
                <w:szCs w:val="24"/>
              </w:rPr>
              <w:t>î</w:t>
            </w:r>
            <w:r w:rsidR="009127E9">
              <w:rPr>
                <w:rFonts w:ascii="Times New Roman" w:eastAsia="Times New Roman" w:hAnsi="Times New Roman"/>
                <w:sz w:val="24"/>
                <w:szCs w:val="24"/>
              </w:rPr>
              <w:t>.</w:t>
            </w:r>
            <w:r w:rsidRPr="00B660A0">
              <w:rPr>
                <w:rFonts w:ascii="Times New Roman" w:eastAsia="Times New Roman" w:hAnsi="Times New Roman"/>
                <w:sz w:val="24"/>
                <w:szCs w:val="24"/>
              </w:rPr>
              <w:t>3</w:t>
            </w:r>
            <w:r w:rsidR="009D24F5">
              <w:rPr>
                <w:rFonts w:ascii="Times New Roman" w:eastAsia="Times New Roman" w:hAnsi="Times New Roman"/>
                <w:sz w:val="24"/>
                <w:szCs w:val="24"/>
              </w:rPr>
              <w:t>.</w:t>
            </w:r>
            <w:r w:rsidRPr="00B660A0">
              <w:rPr>
                <w:rFonts w:ascii="Times New Roman" w:eastAsia="Times New Roman" w:hAnsi="Times New Roman"/>
                <w:sz w:val="24"/>
                <w:szCs w:val="24"/>
              </w:rPr>
              <w:t xml:space="preserve"> Absolventul stabilește direcţii viitoare de cercetare</w:t>
            </w:r>
            <w:r w:rsidR="009D24F5">
              <w:rPr>
                <w:rFonts w:ascii="Times New Roman" w:eastAsia="Times New Roman" w:hAnsi="Times New Roman"/>
                <w:sz w:val="24"/>
                <w:szCs w:val="24"/>
              </w:rPr>
              <w:t>,</w:t>
            </w:r>
          </w:p>
        </w:tc>
      </w:tr>
    </w:tbl>
    <w:p w14:paraId="086D9E3D" w14:textId="77777777" w:rsidR="00E422DB" w:rsidRPr="0032038C" w:rsidRDefault="00E422DB" w:rsidP="00E422DB">
      <w:pPr>
        <w:spacing w:after="0" w:line="240" w:lineRule="auto"/>
        <w:rPr>
          <w:rFonts w:ascii="Times New Roman" w:eastAsia="Times New Roman" w:hAnsi="Times New Roman" w:cs="Times New Roman"/>
          <w:b/>
          <w:sz w:val="24"/>
          <w:szCs w:val="24"/>
        </w:rPr>
      </w:pPr>
    </w:p>
    <w:p w14:paraId="705C36D1" w14:textId="77777777" w:rsidR="00E422DB" w:rsidRPr="0032038C" w:rsidRDefault="00E422DB" w:rsidP="00E422DB">
      <w:pPr>
        <w:spacing w:after="0" w:line="240" w:lineRule="auto"/>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8. Conţinuturi</w:t>
      </w:r>
    </w:p>
    <w:tbl>
      <w:tblPr>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58"/>
        <w:gridCol w:w="2430"/>
        <w:gridCol w:w="2070"/>
        <w:gridCol w:w="1800"/>
      </w:tblGrid>
      <w:tr w:rsidR="00E422DB" w:rsidRPr="0032038C" w14:paraId="2EC140A0" w14:textId="77777777" w:rsidTr="00F677FE">
        <w:tc>
          <w:tcPr>
            <w:tcW w:w="4158" w:type="dxa"/>
            <w:shd w:val="clear" w:color="auto" w:fill="D9D9D9"/>
          </w:tcPr>
          <w:p w14:paraId="1CAFD3A8" w14:textId="77777777" w:rsidR="00E422DB" w:rsidRPr="0032038C" w:rsidRDefault="00E422DB" w:rsidP="00F677FE">
            <w:pPr>
              <w:spacing w:after="0" w:line="240" w:lineRule="auto"/>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8.1 Curs</w:t>
            </w:r>
          </w:p>
        </w:tc>
        <w:tc>
          <w:tcPr>
            <w:tcW w:w="2430" w:type="dxa"/>
          </w:tcPr>
          <w:p w14:paraId="2057A4E2" w14:textId="77777777" w:rsidR="00E422DB" w:rsidRPr="0032038C" w:rsidRDefault="00E422DB" w:rsidP="00F677FE">
            <w:pPr>
              <w:spacing w:after="0" w:line="240" w:lineRule="auto"/>
              <w:jc w:val="center"/>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Metode de predare / lucru</w:t>
            </w:r>
          </w:p>
        </w:tc>
        <w:tc>
          <w:tcPr>
            <w:tcW w:w="2070" w:type="dxa"/>
          </w:tcPr>
          <w:p w14:paraId="5D5D2534" w14:textId="77777777" w:rsidR="00E422DB" w:rsidRPr="0032038C" w:rsidRDefault="00E422DB" w:rsidP="00F677FE">
            <w:pPr>
              <w:spacing w:after="0" w:line="240" w:lineRule="auto"/>
              <w:jc w:val="center"/>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 xml:space="preserve">Fond de timp </w:t>
            </w:r>
          </w:p>
        </w:tc>
        <w:tc>
          <w:tcPr>
            <w:tcW w:w="1800" w:type="dxa"/>
          </w:tcPr>
          <w:p w14:paraId="59691115" w14:textId="77777777" w:rsidR="00E422DB" w:rsidRPr="0032038C" w:rsidRDefault="00E422DB" w:rsidP="00F677FE">
            <w:pPr>
              <w:spacing w:after="0" w:line="240" w:lineRule="auto"/>
              <w:jc w:val="center"/>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Referințe bibliografice</w:t>
            </w:r>
          </w:p>
        </w:tc>
      </w:tr>
      <w:tr w:rsidR="00E422DB" w:rsidRPr="0032038C" w14:paraId="47DE8DEE" w14:textId="77777777" w:rsidTr="00F677FE">
        <w:tc>
          <w:tcPr>
            <w:tcW w:w="4158" w:type="dxa"/>
            <w:shd w:val="clear" w:color="auto" w:fill="D9D9D9"/>
          </w:tcPr>
          <w:p w14:paraId="46D9067A" w14:textId="77777777" w:rsidR="00E422DB" w:rsidRPr="0032038C" w:rsidRDefault="00E422DB" w:rsidP="00F677FE">
            <w:pPr>
              <w:spacing w:after="0" w:line="240" w:lineRule="auto"/>
              <w:rPr>
                <w:rFonts w:ascii="Times New Roman" w:eastAsia="Times New Roman" w:hAnsi="Times New Roman" w:cs="Times New Roman"/>
                <w:szCs w:val="26"/>
              </w:rPr>
            </w:pPr>
            <w:r>
              <w:rPr>
                <w:rFonts w:ascii="Times New Roman" w:eastAsia="Times New Roman" w:hAnsi="Times New Roman" w:cs="Times New Roman"/>
                <w:szCs w:val="26"/>
              </w:rPr>
              <w:t>-</w:t>
            </w:r>
          </w:p>
        </w:tc>
        <w:tc>
          <w:tcPr>
            <w:tcW w:w="2430" w:type="dxa"/>
          </w:tcPr>
          <w:p w14:paraId="0EDA53AF" w14:textId="77777777" w:rsidR="00E422DB" w:rsidRPr="0032038C" w:rsidRDefault="00E422DB" w:rsidP="00F677F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070" w:type="dxa"/>
          </w:tcPr>
          <w:p w14:paraId="68C9207C" w14:textId="77777777" w:rsidR="00E422DB" w:rsidRPr="0032038C" w:rsidRDefault="00E422DB" w:rsidP="00F677F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00" w:type="dxa"/>
          </w:tcPr>
          <w:p w14:paraId="06F032EE" w14:textId="77777777" w:rsidR="00E422DB" w:rsidRPr="0032038C" w:rsidRDefault="00E422DB" w:rsidP="00F677F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422DB" w:rsidRPr="0032038C" w14:paraId="4748F6B5" w14:textId="77777777" w:rsidTr="00F677FE">
        <w:tc>
          <w:tcPr>
            <w:tcW w:w="4158" w:type="dxa"/>
            <w:shd w:val="clear" w:color="auto" w:fill="D9D9D9"/>
          </w:tcPr>
          <w:p w14:paraId="3FF7C983" w14:textId="77777777" w:rsidR="00E422DB" w:rsidRPr="0032038C" w:rsidRDefault="00E422DB" w:rsidP="00F677FE">
            <w:pPr>
              <w:spacing w:after="0" w:line="240" w:lineRule="auto"/>
              <w:jc w:val="center"/>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TOTAL</w:t>
            </w:r>
          </w:p>
        </w:tc>
        <w:tc>
          <w:tcPr>
            <w:tcW w:w="2430" w:type="dxa"/>
          </w:tcPr>
          <w:p w14:paraId="1FFA8F91" w14:textId="77777777" w:rsidR="00E422DB" w:rsidRPr="0032038C" w:rsidRDefault="00E422DB" w:rsidP="00F677FE">
            <w:pPr>
              <w:spacing w:after="0" w:line="240" w:lineRule="auto"/>
              <w:jc w:val="center"/>
              <w:rPr>
                <w:rFonts w:ascii="Times New Roman" w:eastAsia="Times New Roman" w:hAnsi="Times New Roman" w:cs="Times New Roman"/>
                <w:sz w:val="24"/>
                <w:szCs w:val="24"/>
              </w:rPr>
            </w:pPr>
          </w:p>
        </w:tc>
        <w:tc>
          <w:tcPr>
            <w:tcW w:w="2070" w:type="dxa"/>
          </w:tcPr>
          <w:p w14:paraId="6A627382" w14:textId="77777777" w:rsidR="00E422DB" w:rsidRPr="0032038C" w:rsidRDefault="00E422DB" w:rsidP="00F677FE">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4"/>
                <w:szCs w:val="24"/>
              </w:rPr>
              <w:t>-</w:t>
            </w:r>
          </w:p>
        </w:tc>
        <w:tc>
          <w:tcPr>
            <w:tcW w:w="1800" w:type="dxa"/>
          </w:tcPr>
          <w:p w14:paraId="5DF62727" w14:textId="77777777" w:rsidR="00E422DB" w:rsidRPr="0032038C" w:rsidRDefault="00E422DB" w:rsidP="00F677FE">
            <w:pPr>
              <w:spacing w:after="0" w:line="240" w:lineRule="auto"/>
              <w:jc w:val="center"/>
              <w:rPr>
                <w:rFonts w:ascii="Times New Roman" w:eastAsia="Times New Roman" w:hAnsi="Times New Roman" w:cs="Times New Roman"/>
                <w:b/>
                <w:sz w:val="24"/>
                <w:szCs w:val="24"/>
              </w:rPr>
            </w:pPr>
          </w:p>
        </w:tc>
      </w:tr>
      <w:tr w:rsidR="00E422DB" w:rsidRPr="0032038C" w14:paraId="187DACC5" w14:textId="77777777" w:rsidTr="00F677FE">
        <w:tc>
          <w:tcPr>
            <w:tcW w:w="10458" w:type="dxa"/>
            <w:gridSpan w:val="4"/>
            <w:shd w:val="clear" w:color="auto" w:fill="D9D9D9"/>
          </w:tcPr>
          <w:p w14:paraId="552D5B0A" w14:textId="77777777" w:rsidR="00E422DB" w:rsidRDefault="00E422DB" w:rsidP="00F677FE">
            <w:pPr>
              <w:spacing w:after="0" w:line="240" w:lineRule="auto"/>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Bibliografie obligatorie:</w:t>
            </w:r>
            <w:r>
              <w:rPr>
                <w:rFonts w:ascii="Times New Roman" w:eastAsia="Times New Roman" w:hAnsi="Times New Roman" w:cs="Times New Roman"/>
                <w:b/>
                <w:sz w:val="24"/>
                <w:szCs w:val="24"/>
              </w:rPr>
              <w:t xml:space="preserve"> -</w:t>
            </w:r>
          </w:p>
          <w:p w14:paraId="567D1AE5" w14:textId="75C84235" w:rsidR="00E422DB" w:rsidRPr="00D9411A" w:rsidRDefault="00E422DB" w:rsidP="00D9411A">
            <w:pPr>
              <w:tabs>
                <w:tab w:val="left" w:pos="1032"/>
              </w:tabs>
              <w:spacing w:after="0" w:line="240" w:lineRule="auto"/>
              <w:jc w:val="both"/>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Bibliografie suplimentară</w:t>
            </w:r>
            <w:r>
              <w:rPr>
                <w:rFonts w:ascii="Times New Roman" w:eastAsia="Times New Roman" w:hAnsi="Times New Roman" w:cs="Times New Roman"/>
                <w:b/>
                <w:sz w:val="24"/>
                <w:szCs w:val="24"/>
              </w:rPr>
              <w:t>: -</w:t>
            </w:r>
          </w:p>
        </w:tc>
      </w:tr>
      <w:tr w:rsidR="00E422DB" w:rsidRPr="0032038C" w14:paraId="704B17D6" w14:textId="77777777" w:rsidTr="00F677FE">
        <w:tc>
          <w:tcPr>
            <w:tcW w:w="4158" w:type="dxa"/>
            <w:shd w:val="clear" w:color="auto" w:fill="D9D9D9"/>
          </w:tcPr>
          <w:p w14:paraId="2859B26C" w14:textId="77777777" w:rsidR="00E422DB" w:rsidRPr="0032038C" w:rsidRDefault="00E422DB" w:rsidP="00F677FE">
            <w:pPr>
              <w:spacing w:after="0" w:line="240" w:lineRule="auto"/>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8.2 Seminar / laborator</w:t>
            </w:r>
          </w:p>
        </w:tc>
        <w:tc>
          <w:tcPr>
            <w:tcW w:w="2430" w:type="dxa"/>
          </w:tcPr>
          <w:p w14:paraId="141E9D33" w14:textId="4C0E5BA2" w:rsidR="00E422DB" w:rsidRPr="0032038C" w:rsidRDefault="00E422DB" w:rsidP="00F677FE">
            <w:pPr>
              <w:spacing w:after="0" w:line="240" w:lineRule="auto"/>
              <w:jc w:val="center"/>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Metode de predare / lucru</w:t>
            </w:r>
            <w:r w:rsidR="006F5CE6">
              <w:rPr>
                <w:rStyle w:val="Referinnotdesubsol"/>
                <w:rFonts w:ascii="Times New Roman" w:eastAsia="Times New Roman" w:hAnsi="Times New Roman" w:cs="Times New Roman"/>
                <w:b/>
                <w:sz w:val="24"/>
                <w:szCs w:val="24"/>
              </w:rPr>
              <w:footnoteReference w:id="1"/>
            </w:r>
          </w:p>
        </w:tc>
        <w:tc>
          <w:tcPr>
            <w:tcW w:w="2070" w:type="dxa"/>
          </w:tcPr>
          <w:p w14:paraId="75815756" w14:textId="77777777" w:rsidR="00E422DB" w:rsidRPr="0032038C" w:rsidRDefault="00E422DB" w:rsidP="00F677FE">
            <w:pPr>
              <w:spacing w:after="0" w:line="240" w:lineRule="auto"/>
              <w:jc w:val="center"/>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Fond de timp</w:t>
            </w:r>
          </w:p>
        </w:tc>
        <w:tc>
          <w:tcPr>
            <w:tcW w:w="1800" w:type="dxa"/>
          </w:tcPr>
          <w:p w14:paraId="7E0065B7" w14:textId="77777777" w:rsidR="00E422DB" w:rsidRPr="0032038C" w:rsidRDefault="00E422DB" w:rsidP="00F677FE">
            <w:pPr>
              <w:spacing w:after="0" w:line="240" w:lineRule="auto"/>
              <w:jc w:val="center"/>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Referințe bibliografice</w:t>
            </w:r>
          </w:p>
        </w:tc>
      </w:tr>
      <w:tr w:rsidR="00E422DB" w:rsidRPr="0032038C" w14:paraId="59E6AC90" w14:textId="77777777" w:rsidTr="00F677FE">
        <w:tc>
          <w:tcPr>
            <w:tcW w:w="4158" w:type="dxa"/>
            <w:shd w:val="clear" w:color="auto" w:fill="D9D9D9"/>
          </w:tcPr>
          <w:p w14:paraId="0BDE5E69" w14:textId="77777777" w:rsidR="00E422DB" w:rsidRPr="00A32361" w:rsidRDefault="00E422DB" w:rsidP="00F677FE">
            <w:pPr>
              <w:spacing w:after="58"/>
              <w:jc w:val="both"/>
              <w:rPr>
                <w:rFonts w:ascii="Times New Roman" w:hAnsi="Times New Roman" w:cs="Times New Roman"/>
                <w:sz w:val="24"/>
                <w:szCs w:val="24"/>
              </w:rPr>
            </w:pPr>
            <w:r w:rsidRPr="00E655C7">
              <w:rPr>
                <w:rFonts w:ascii="Times New Roman" w:hAnsi="Times New Roman" w:cs="Times New Roman"/>
                <w:sz w:val="24"/>
                <w:szCs w:val="24"/>
              </w:rPr>
              <w:t>Stabilirea ariei tematice a lucrărilor ştiinţifice</w:t>
            </w:r>
          </w:p>
        </w:tc>
        <w:tc>
          <w:tcPr>
            <w:tcW w:w="2430" w:type="dxa"/>
          </w:tcPr>
          <w:p w14:paraId="6CD8AABF" w14:textId="5A02A7E6" w:rsidR="00E422DB" w:rsidRPr="00A32361" w:rsidRDefault="00E422DB" w:rsidP="00F677FE">
            <w:pPr>
              <w:spacing w:after="0" w:line="240" w:lineRule="auto"/>
              <w:rPr>
                <w:rFonts w:ascii="Times New Roman" w:eastAsia="Times New Roman" w:hAnsi="Times New Roman" w:cs="Times New Roman"/>
                <w:sz w:val="24"/>
                <w:szCs w:val="24"/>
              </w:rPr>
            </w:pPr>
            <w:r w:rsidRPr="00E655C7">
              <w:rPr>
                <w:rFonts w:ascii="Times New Roman" w:eastAsia="Times New Roman" w:hAnsi="Times New Roman" w:cs="Times New Roman"/>
                <w:sz w:val="24"/>
                <w:szCs w:val="24"/>
              </w:rPr>
              <w:t xml:space="preserve">Temele sunt propuse de către cadrele didactice de la Departamentul </w:t>
            </w:r>
            <w:r w:rsidR="00EC1100">
              <w:rPr>
                <w:rFonts w:ascii="Times New Roman" w:eastAsia="Times New Roman" w:hAnsi="Times New Roman" w:cs="Times New Roman"/>
                <w:sz w:val="24"/>
                <w:szCs w:val="24"/>
              </w:rPr>
              <w:t>Finanțe</w:t>
            </w:r>
            <w:r>
              <w:rPr>
                <w:rFonts w:ascii="Times New Roman" w:eastAsia="Times New Roman" w:hAnsi="Times New Roman" w:cs="Times New Roman"/>
                <w:sz w:val="24"/>
                <w:szCs w:val="24"/>
              </w:rPr>
              <w:t xml:space="preserve"> - </w:t>
            </w:r>
            <w:r w:rsidR="00EC1100">
              <w:rPr>
                <w:rFonts w:ascii="Times New Roman" w:eastAsia="Times New Roman" w:hAnsi="Times New Roman" w:cs="Times New Roman"/>
                <w:sz w:val="24"/>
                <w:szCs w:val="24"/>
              </w:rPr>
              <w:t>Contabilitate</w:t>
            </w:r>
            <w:r w:rsidRPr="00E655C7">
              <w:rPr>
                <w:rFonts w:ascii="Times New Roman" w:eastAsia="Times New Roman" w:hAnsi="Times New Roman" w:cs="Times New Roman"/>
                <w:sz w:val="24"/>
                <w:szCs w:val="24"/>
              </w:rPr>
              <w:t xml:space="preserve">. </w:t>
            </w:r>
            <w:r w:rsidR="00B660A0">
              <w:rPr>
                <w:rFonts w:ascii="Times New Roman" w:eastAsia="Times New Roman" w:hAnsi="Times New Roman" w:cs="Times New Roman"/>
                <w:sz w:val="24"/>
                <w:szCs w:val="24"/>
              </w:rPr>
              <w:t>Studenţii</w:t>
            </w:r>
            <w:r w:rsidRPr="00E655C7">
              <w:rPr>
                <w:rFonts w:ascii="Times New Roman" w:eastAsia="Times New Roman" w:hAnsi="Times New Roman" w:cs="Times New Roman"/>
                <w:sz w:val="24"/>
                <w:szCs w:val="24"/>
              </w:rPr>
              <w:t xml:space="preserve"> pot propune şi alte teme în afara celor propuse de cadrele didactice, dar în aria tematică</w:t>
            </w:r>
            <w:r>
              <w:rPr>
                <w:rFonts w:ascii="Times New Roman" w:eastAsia="Times New Roman" w:hAnsi="Times New Roman" w:cs="Times New Roman"/>
                <w:sz w:val="24"/>
                <w:szCs w:val="24"/>
              </w:rPr>
              <w:t>.</w:t>
            </w:r>
          </w:p>
        </w:tc>
        <w:tc>
          <w:tcPr>
            <w:tcW w:w="2070" w:type="dxa"/>
          </w:tcPr>
          <w:p w14:paraId="4F1B61F7" w14:textId="77777777" w:rsidR="00E422DB" w:rsidRPr="00A32361" w:rsidRDefault="00E422DB" w:rsidP="00F677FE">
            <w:pPr>
              <w:spacing w:after="58"/>
              <w:ind w:firstLine="12"/>
              <w:jc w:val="center"/>
              <w:rPr>
                <w:rFonts w:ascii="Times New Roman" w:hAnsi="Times New Roman" w:cs="Times New Roman"/>
                <w:sz w:val="24"/>
                <w:szCs w:val="24"/>
              </w:rPr>
            </w:pPr>
            <w:r>
              <w:rPr>
                <w:rFonts w:ascii="Times New Roman" w:hAnsi="Times New Roman" w:cs="Times New Roman"/>
                <w:sz w:val="24"/>
                <w:szCs w:val="24"/>
              </w:rPr>
              <w:t>2 ore</w:t>
            </w:r>
          </w:p>
        </w:tc>
        <w:tc>
          <w:tcPr>
            <w:tcW w:w="1800" w:type="dxa"/>
            <w:vMerge w:val="restart"/>
          </w:tcPr>
          <w:p w14:paraId="688A0EE1" w14:textId="3EB3D12B" w:rsidR="00E422DB" w:rsidRPr="0058051F" w:rsidRDefault="00E422DB" w:rsidP="00D9411A">
            <w:pPr>
              <w:spacing w:after="0" w:line="240" w:lineRule="auto"/>
              <w:jc w:val="center"/>
              <w:rPr>
                <w:rFonts w:ascii="Times New Roman" w:eastAsia="Times New Roman" w:hAnsi="Times New Roman" w:cs="Times New Roman"/>
                <w:bCs/>
                <w:sz w:val="24"/>
                <w:szCs w:val="24"/>
              </w:rPr>
            </w:pPr>
            <w:r w:rsidRPr="0058051F">
              <w:rPr>
                <w:rFonts w:ascii="Times New Roman" w:eastAsia="Times New Roman" w:hAnsi="Times New Roman" w:cs="Times New Roman"/>
                <w:sz w:val="24"/>
                <w:szCs w:val="24"/>
              </w:rPr>
              <w:t>Bibliografia va fi recomandată de către coo</w:t>
            </w:r>
            <w:r>
              <w:rPr>
                <w:rFonts w:ascii="Times New Roman" w:eastAsia="Times New Roman" w:hAnsi="Times New Roman" w:cs="Times New Roman"/>
                <w:sz w:val="24"/>
                <w:szCs w:val="24"/>
              </w:rPr>
              <w:t>r</w:t>
            </w:r>
            <w:r w:rsidRPr="0058051F">
              <w:rPr>
                <w:rFonts w:ascii="Times New Roman" w:eastAsia="Times New Roman" w:hAnsi="Times New Roman" w:cs="Times New Roman"/>
                <w:sz w:val="24"/>
                <w:szCs w:val="24"/>
              </w:rPr>
              <w:t xml:space="preserve">donator, în funcție de specificul temei </w:t>
            </w:r>
            <w:r>
              <w:rPr>
                <w:rFonts w:ascii="Times New Roman" w:eastAsia="Times New Roman" w:hAnsi="Times New Roman" w:cs="Times New Roman"/>
                <w:sz w:val="24"/>
                <w:szCs w:val="24"/>
              </w:rPr>
              <w:t xml:space="preserve">lucrării de </w:t>
            </w:r>
            <w:r w:rsidR="00B660A0">
              <w:rPr>
                <w:rFonts w:ascii="Times New Roman" w:eastAsia="Times New Roman" w:hAnsi="Times New Roman" w:cs="Times New Roman"/>
                <w:sz w:val="24"/>
                <w:szCs w:val="24"/>
              </w:rPr>
              <w:t>licenţă</w:t>
            </w:r>
            <w:r w:rsidRPr="0058051F">
              <w:rPr>
                <w:rFonts w:ascii="Times New Roman" w:eastAsia="Times New Roman" w:hAnsi="Times New Roman" w:cs="Times New Roman"/>
                <w:sz w:val="24"/>
                <w:szCs w:val="24"/>
              </w:rPr>
              <w:t>.</w:t>
            </w:r>
          </w:p>
          <w:p w14:paraId="1369B8E4" w14:textId="77777777" w:rsidR="00E422DB" w:rsidRPr="0032038C" w:rsidRDefault="00E422DB" w:rsidP="00F677FE">
            <w:pPr>
              <w:spacing w:after="0" w:line="240" w:lineRule="auto"/>
              <w:jc w:val="center"/>
              <w:rPr>
                <w:rFonts w:ascii="Times New Roman" w:eastAsia="Times New Roman" w:hAnsi="Times New Roman" w:cs="Times New Roman"/>
                <w:sz w:val="24"/>
                <w:szCs w:val="24"/>
              </w:rPr>
            </w:pPr>
          </w:p>
        </w:tc>
      </w:tr>
      <w:tr w:rsidR="00E422DB" w:rsidRPr="0032038C" w14:paraId="7AA1D597" w14:textId="77777777" w:rsidTr="00F677FE">
        <w:tc>
          <w:tcPr>
            <w:tcW w:w="4158" w:type="dxa"/>
            <w:shd w:val="clear" w:color="auto" w:fill="D9D9D9"/>
          </w:tcPr>
          <w:p w14:paraId="0176F0D3" w14:textId="77777777" w:rsidR="00E422DB" w:rsidRPr="00E655C7" w:rsidRDefault="00E422DB" w:rsidP="00F677FE">
            <w:pPr>
              <w:jc w:val="both"/>
              <w:rPr>
                <w:rFonts w:ascii="Times New Roman" w:hAnsi="Times New Roman" w:cs="Times New Roman"/>
                <w:sz w:val="24"/>
                <w:szCs w:val="24"/>
              </w:rPr>
            </w:pPr>
            <w:r w:rsidRPr="00E655C7">
              <w:rPr>
                <w:rFonts w:ascii="Times New Roman" w:hAnsi="Times New Roman" w:cs="Times New Roman"/>
                <w:sz w:val="24"/>
                <w:szCs w:val="24"/>
              </w:rPr>
              <w:t>Stabilirea titlului orientativ, a structurii şi a bibliografiei lucrării.</w:t>
            </w:r>
          </w:p>
        </w:tc>
        <w:tc>
          <w:tcPr>
            <w:tcW w:w="2430" w:type="dxa"/>
          </w:tcPr>
          <w:p w14:paraId="4B018054" w14:textId="77777777" w:rsidR="00E422DB" w:rsidRPr="00E655C7" w:rsidRDefault="00E422DB" w:rsidP="00F677FE">
            <w:pPr>
              <w:rPr>
                <w:rFonts w:ascii="Times New Roman" w:hAnsi="Times New Roman" w:cs="Times New Roman"/>
                <w:lang w:val="it-IT"/>
              </w:rPr>
            </w:pPr>
            <w:r w:rsidRPr="00E655C7">
              <w:rPr>
                <w:rFonts w:ascii="Times New Roman" w:hAnsi="Times New Roman" w:cs="Times New Roman"/>
                <w:sz w:val="24"/>
                <w:szCs w:val="24"/>
              </w:rPr>
              <w:t xml:space="preserve">Studiu individual, consultaţii cu </w:t>
            </w:r>
            <w:r>
              <w:rPr>
                <w:rFonts w:ascii="Times New Roman" w:hAnsi="Times New Roman" w:cs="Times New Roman"/>
                <w:sz w:val="24"/>
                <w:szCs w:val="24"/>
              </w:rPr>
              <w:t>coordonatorul</w:t>
            </w:r>
            <w:r w:rsidRPr="00E655C7">
              <w:rPr>
                <w:rFonts w:ascii="Times New Roman" w:hAnsi="Times New Roman" w:cs="Times New Roman"/>
                <w:sz w:val="24"/>
                <w:szCs w:val="24"/>
                <w:lang w:val="it-IT"/>
              </w:rPr>
              <w:t>.</w:t>
            </w:r>
          </w:p>
        </w:tc>
        <w:tc>
          <w:tcPr>
            <w:tcW w:w="2070" w:type="dxa"/>
          </w:tcPr>
          <w:p w14:paraId="13A500C5" w14:textId="77777777" w:rsidR="00E422DB" w:rsidRPr="00A32361" w:rsidRDefault="00E422DB" w:rsidP="00F677FE">
            <w:pPr>
              <w:spacing w:after="58"/>
              <w:ind w:firstLine="12"/>
              <w:jc w:val="center"/>
              <w:rPr>
                <w:rFonts w:ascii="Times New Roman" w:hAnsi="Times New Roman" w:cs="Times New Roman"/>
                <w:sz w:val="24"/>
                <w:szCs w:val="24"/>
              </w:rPr>
            </w:pPr>
            <w:r>
              <w:rPr>
                <w:rFonts w:ascii="Times New Roman" w:hAnsi="Times New Roman" w:cs="Times New Roman"/>
                <w:sz w:val="24"/>
                <w:szCs w:val="24"/>
              </w:rPr>
              <w:t>2 ore</w:t>
            </w:r>
          </w:p>
        </w:tc>
        <w:tc>
          <w:tcPr>
            <w:tcW w:w="1800" w:type="dxa"/>
            <w:vMerge/>
          </w:tcPr>
          <w:p w14:paraId="3C1B33DF" w14:textId="77777777" w:rsidR="00E422DB" w:rsidRPr="0032038C" w:rsidRDefault="00E422DB" w:rsidP="00F677FE">
            <w:pPr>
              <w:spacing w:after="0" w:line="240" w:lineRule="auto"/>
              <w:rPr>
                <w:rFonts w:ascii="Times New Roman" w:eastAsia="Times New Roman" w:hAnsi="Times New Roman" w:cs="Times New Roman"/>
                <w:sz w:val="24"/>
                <w:szCs w:val="24"/>
              </w:rPr>
            </w:pPr>
          </w:p>
        </w:tc>
      </w:tr>
      <w:tr w:rsidR="00E422DB" w:rsidRPr="0032038C" w14:paraId="62F97F67" w14:textId="77777777" w:rsidTr="00F677FE">
        <w:tc>
          <w:tcPr>
            <w:tcW w:w="4158" w:type="dxa"/>
            <w:shd w:val="clear" w:color="auto" w:fill="D9D9D9"/>
          </w:tcPr>
          <w:p w14:paraId="2D8BEB0E" w14:textId="77777777" w:rsidR="00E422DB" w:rsidRPr="00E655C7" w:rsidRDefault="00E422DB" w:rsidP="00F677FE">
            <w:pPr>
              <w:rPr>
                <w:rFonts w:ascii="Times New Roman" w:hAnsi="Times New Roman" w:cs="Times New Roman"/>
                <w:sz w:val="24"/>
                <w:szCs w:val="24"/>
              </w:rPr>
            </w:pPr>
            <w:r w:rsidRPr="00E655C7">
              <w:rPr>
                <w:rFonts w:ascii="Times New Roman" w:hAnsi="Times New Roman" w:cs="Times New Roman"/>
                <w:sz w:val="24"/>
                <w:szCs w:val="24"/>
              </w:rPr>
              <w:t>Pregătirea unui plan de cercetare detaliat: obiective, activit</w:t>
            </w:r>
            <w:r>
              <w:rPr>
                <w:rFonts w:ascii="Times New Roman" w:hAnsi="Times New Roman" w:cs="Times New Roman"/>
                <w:sz w:val="24"/>
                <w:szCs w:val="24"/>
              </w:rPr>
              <w:t>ăț</w:t>
            </w:r>
            <w:r w:rsidRPr="00E655C7">
              <w:rPr>
                <w:rFonts w:ascii="Times New Roman" w:hAnsi="Times New Roman" w:cs="Times New Roman"/>
                <w:sz w:val="24"/>
                <w:szCs w:val="24"/>
              </w:rPr>
              <w:t>i, rezultate</w:t>
            </w:r>
          </w:p>
        </w:tc>
        <w:tc>
          <w:tcPr>
            <w:tcW w:w="2430" w:type="dxa"/>
          </w:tcPr>
          <w:p w14:paraId="6BC552D2" w14:textId="77777777" w:rsidR="00E422DB" w:rsidRPr="00E655C7" w:rsidRDefault="00E422DB" w:rsidP="00F677FE">
            <w:pPr>
              <w:rPr>
                <w:rFonts w:ascii="Times New Roman" w:hAnsi="Times New Roman" w:cs="Times New Roman"/>
                <w:lang w:val="it-IT"/>
              </w:rPr>
            </w:pPr>
            <w:r w:rsidRPr="00E655C7">
              <w:rPr>
                <w:rFonts w:ascii="Times New Roman" w:hAnsi="Times New Roman" w:cs="Times New Roman"/>
                <w:sz w:val="24"/>
                <w:szCs w:val="24"/>
                <w:lang w:val="it-IT"/>
              </w:rPr>
              <w:t xml:space="preserve">Studiu individual, consultaţii cu </w:t>
            </w:r>
            <w:r w:rsidRPr="00E655C7">
              <w:rPr>
                <w:rFonts w:ascii="Times New Roman" w:hAnsi="Times New Roman" w:cs="Times New Roman"/>
                <w:sz w:val="24"/>
                <w:szCs w:val="24"/>
              </w:rPr>
              <w:t>coordonatorul</w:t>
            </w:r>
            <w:r w:rsidRPr="00E655C7">
              <w:rPr>
                <w:rFonts w:ascii="Times New Roman" w:hAnsi="Times New Roman" w:cs="Times New Roman"/>
                <w:sz w:val="24"/>
                <w:szCs w:val="24"/>
                <w:lang w:val="it-IT"/>
              </w:rPr>
              <w:t>.</w:t>
            </w:r>
          </w:p>
        </w:tc>
        <w:tc>
          <w:tcPr>
            <w:tcW w:w="2070" w:type="dxa"/>
          </w:tcPr>
          <w:p w14:paraId="0C074139" w14:textId="77777777" w:rsidR="00E422DB" w:rsidRPr="00A32361" w:rsidRDefault="00E422DB" w:rsidP="00F677FE">
            <w:pPr>
              <w:spacing w:after="58"/>
              <w:ind w:firstLine="12"/>
              <w:jc w:val="center"/>
              <w:rPr>
                <w:rFonts w:ascii="Times New Roman" w:hAnsi="Times New Roman" w:cs="Times New Roman"/>
                <w:sz w:val="24"/>
                <w:szCs w:val="24"/>
              </w:rPr>
            </w:pPr>
            <w:r>
              <w:rPr>
                <w:rFonts w:ascii="Times New Roman" w:hAnsi="Times New Roman" w:cs="Times New Roman"/>
                <w:sz w:val="24"/>
                <w:szCs w:val="24"/>
              </w:rPr>
              <w:t>4 ore</w:t>
            </w:r>
          </w:p>
        </w:tc>
        <w:tc>
          <w:tcPr>
            <w:tcW w:w="1800" w:type="dxa"/>
            <w:vMerge/>
          </w:tcPr>
          <w:p w14:paraId="0D5DCFCC" w14:textId="77777777" w:rsidR="00E422DB" w:rsidRPr="0032038C" w:rsidRDefault="00E422DB" w:rsidP="00F677FE">
            <w:pPr>
              <w:spacing w:after="0" w:line="240" w:lineRule="auto"/>
              <w:rPr>
                <w:rFonts w:ascii="Times New Roman" w:eastAsia="Times New Roman" w:hAnsi="Times New Roman" w:cs="Times New Roman"/>
                <w:sz w:val="24"/>
                <w:szCs w:val="24"/>
              </w:rPr>
            </w:pPr>
          </w:p>
        </w:tc>
      </w:tr>
      <w:tr w:rsidR="00E422DB" w:rsidRPr="0032038C" w14:paraId="7B2C885B" w14:textId="77777777" w:rsidTr="00F677FE">
        <w:tc>
          <w:tcPr>
            <w:tcW w:w="4158" w:type="dxa"/>
            <w:shd w:val="clear" w:color="auto" w:fill="D9D9D9"/>
          </w:tcPr>
          <w:p w14:paraId="18997866" w14:textId="77777777" w:rsidR="00E422DB" w:rsidRPr="00E655C7" w:rsidRDefault="00E422DB" w:rsidP="00F677FE">
            <w:pPr>
              <w:rPr>
                <w:rFonts w:ascii="Times New Roman" w:hAnsi="Times New Roman" w:cs="Times New Roman"/>
                <w:sz w:val="24"/>
                <w:szCs w:val="24"/>
                <w:lang w:val="it-IT"/>
              </w:rPr>
            </w:pPr>
            <w:r w:rsidRPr="00E655C7">
              <w:rPr>
                <w:rFonts w:ascii="Times New Roman" w:hAnsi="Times New Roman" w:cs="Times New Roman"/>
                <w:sz w:val="24"/>
                <w:szCs w:val="24"/>
                <w:lang w:val="it-IT"/>
              </w:rPr>
              <w:t xml:space="preserve">Pregătirea recenziei literaturii de specialitate pe baza surselor academice </w:t>
            </w:r>
            <w:r w:rsidRPr="00E655C7">
              <w:rPr>
                <w:rFonts w:ascii="Times New Roman" w:hAnsi="Times New Roman" w:cs="Times New Roman"/>
                <w:sz w:val="24"/>
                <w:szCs w:val="24"/>
                <w:lang w:val="it-IT"/>
              </w:rPr>
              <w:lastRenderedPageBreak/>
              <w:t xml:space="preserve">de specialitate recomandate de către </w:t>
            </w:r>
            <w:r w:rsidRPr="00671A39">
              <w:rPr>
                <w:rFonts w:ascii="Times New Roman" w:hAnsi="Times New Roman" w:cs="Times New Roman"/>
                <w:sz w:val="24"/>
                <w:szCs w:val="24"/>
              </w:rPr>
              <w:t>coordonator</w:t>
            </w:r>
            <w:r>
              <w:rPr>
                <w:rFonts w:ascii="Times New Roman" w:hAnsi="Times New Roman" w:cs="Times New Roman"/>
                <w:sz w:val="24"/>
                <w:szCs w:val="24"/>
              </w:rPr>
              <w:t xml:space="preserve"> </w:t>
            </w:r>
            <w:r w:rsidRPr="00E655C7">
              <w:rPr>
                <w:rFonts w:ascii="Times New Roman" w:hAnsi="Times New Roman" w:cs="Times New Roman"/>
                <w:sz w:val="24"/>
                <w:szCs w:val="24"/>
                <w:lang w:val="it-IT"/>
              </w:rPr>
              <w:t>şi a surselor considerate relevante de către student.</w:t>
            </w:r>
          </w:p>
        </w:tc>
        <w:tc>
          <w:tcPr>
            <w:tcW w:w="2430" w:type="dxa"/>
          </w:tcPr>
          <w:p w14:paraId="52AC9CB2" w14:textId="77777777" w:rsidR="00E422DB" w:rsidRPr="00E655C7" w:rsidRDefault="00E422DB" w:rsidP="00F677FE">
            <w:pPr>
              <w:rPr>
                <w:rFonts w:ascii="Times New Roman" w:hAnsi="Times New Roman" w:cs="Times New Roman"/>
                <w:lang w:val="it-IT"/>
              </w:rPr>
            </w:pPr>
            <w:r w:rsidRPr="00E655C7">
              <w:rPr>
                <w:rFonts w:ascii="Times New Roman" w:hAnsi="Times New Roman" w:cs="Times New Roman"/>
                <w:sz w:val="24"/>
                <w:szCs w:val="24"/>
                <w:lang w:val="it-IT"/>
              </w:rPr>
              <w:lastRenderedPageBreak/>
              <w:t xml:space="preserve">Studiu individual, consultaţii cu </w:t>
            </w:r>
            <w:r w:rsidRPr="00E655C7">
              <w:rPr>
                <w:rFonts w:ascii="Times New Roman" w:hAnsi="Times New Roman" w:cs="Times New Roman"/>
                <w:sz w:val="24"/>
                <w:szCs w:val="24"/>
              </w:rPr>
              <w:lastRenderedPageBreak/>
              <w:t>coordonatorul</w:t>
            </w:r>
            <w:r w:rsidRPr="00E655C7">
              <w:rPr>
                <w:rFonts w:ascii="Times New Roman" w:hAnsi="Times New Roman" w:cs="Times New Roman"/>
                <w:sz w:val="24"/>
                <w:szCs w:val="24"/>
                <w:lang w:val="it-IT"/>
              </w:rPr>
              <w:t>.</w:t>
            </w:r>
          </w:p>
        </w:tc>
        <w:tc>
          <w:tcPr>
            <w:tcW w:w="2070" w:type="dxa"/>
          </w:tcPr>
          <w:p w14:paraId="430448FB" w14:textId="77777777" w:rsidR="00E422DB" w:rsidRPr="00A32361" w:rsidRDefault="00E422DB" w:rsidP="00F677FE">
            <w:pPr>
              <w:spacing w:after="58"/>
              <w:ind w:firstLine="12"/>
              <w:jc w:val="center"/>
              <w:rPr>
                <w:rFonts w:ascii="Times New Roman" w:hAnsi="Times New Roman" w:cs="Times New Roman"/>
                <w:sz w:val="24"/>
                <w:szCs w:val="24"/>
              </w:rPr>
            </w:pPr>
            <w:r>
              <w:rPr>
                <w:rFonts w:ascii="Times New Roman" w:hAnsi="Times New Roman" w:cs="Times New Roman"/>
                <w:sz w:val="24"/>
                <w:szCs w:val="24"/>
              </w:rPr>
              <w:lastRenderedPageBreak/>
              <w:t>6 ore</w:t>
            </w:r>
          </w:p>
        </w:tc>
        <w:tc>
          <w:tcPr>
            <w:tcW w:w="1800" w:type="dxa"/>
            <w:vMerge/>
          </w:tcPr>
          <w:p w14:paraId="1670A9BD" w14:textId="77777777" w:rsidR="00E422DB" w:rsidRPr="0032038C" w:rsidRDefault="00E422DB" w:rsidP="00F677FE">
            <w:pPr>
              <w:spacing w:after="0" w:line="240" w:lineRule="auto"/>
              <w:rPr>
                <w:rFonts w:ascii="Times New Roman" w:eastAsia="Times New Roman" w:hAnsi="Times New Roman" w:cs="Times New Roman"/>
                <w:sz w:val="24"/>
                <w:szCs w:val="24"/>
              </w:rPr>
            </w:pPr>
          </w:p>
        </w:tc>
      </w:tr>
      <w:tr w:rsidR="00E422DB" w:rsidRPr="0032038C" w14:paraId="73060FAD" w14:textId="77777777" w:rsidTr="00F677FE">
        <w:trPr>
          <w:trHeight w:val="385"/>
        </w:trPr>
        <w:tc>
          <w:tcPr>
            <w:tcW w:w="4158" w:type="dxa"/>
            <w:shd w:val="clear" w:color="auto" w:fill="D9D9D9"/>
          </w:tcPr>
          <w:p w14:paraId="7677FCF2" w14:textId="77777777" w:rsidR="00E422DB" w:rsidRPr="00E655C7" w:rsidRDefault="00E422DB" w:rsidP="00F677FE">
            <w:pPr>
              <w:rPr>
                <w:rFonts w:ascii="Times New Roman" w:hAnsi="Times New Roman" w:cs="Times New Roman"/>
                <w:sz w:val="24"/>
                <w:szCs w:val="24"/>
                <w:lang w:val="it-IT"/>
              </w:rPr>
            </w:pPr>
            <w:r w:rsidRPr="00E655C7">
              <w:rPr>
                <w:rFonts w:ascii="Times New Roman" w:hAnsi="Times New Roman" w:cs="Times New Roman"/>
                <w:sz w:val="24"/>
                <w:szCs w:val="24"/>
              </w:rPr>
              <w:t>Elaborarea metodologiei de cercetare în vederea realizării obiectivelor propuse.</w:t>
            </w:r>
          </w:p>
        </w:tc>
        <w:tc>
          <w:tcPr>
            <w:tcW w:w="2430" w:type="dxa"/>
          </w:tcPr>
          <w:p w14:paraId="742FD3B6" w14:textId="5F94BC40" w:rsidR="00E422DB" w:rsidRPr="00E655C7" w:rsidRDefault="00E422DB" w:rsidP="00F677FE">
            <w:pPr>
              <w:rPr>
                <w:rFonts w:ascii="Times New Roman" w:hAnsi="Times New Roman" w:cs="Times New Roman"/>
                <w:sz w:val="24"/>
                <w:szCs w:val="24"/>
                <w:lang w:val="it-IT"/>
              </w:rPr>
            </w:pPr>
            <w:r w:rsidRPr="00E655C7">
              <w:rPr>
                <w:rFonts w:ascii="Times New Roman" w:hAnsi="Times New Roman" w:cs="Times New Roman"/>
                <w:sz w:val="24"/>
                <w:szCs w:val="24"/>
              </w:rPr>
              <w:t>Discuţii ale coordonatorul</w:t>
            </w:r>
            <w:r w:rsidR="00B660A0">
              <w:rPr>
                <w:rFonts w:ascii="Times New Roman" w:hAnsi="Times New Roman" w:cs="Times New Roman"/>
                <w:sz w:val="24"/>
                <w:szCs w:val="24"/>
              </w:rPr>
              <w:t>ui</w:t>
            </w:r>
            <w:r w:rsidRPr="00E655C7">
              <w:rPr>
                <w:rFonts w:ascii="Times New Roman" w:hAnsi="Times New Roman" w:cs="Times New Roman"/>
                <w:sz w:val="24"/>
                <w:szCs w:val="24"/>
              </w:rPr>
              <w:t xml:space="preserve"> cu </w:t>
            </w:r>
            <w:r w:rsidR="00B660A0">
              <w:rPr>
                <w:rFonts w:ascii="Times New Roman" w:hAnsi="Times New Roman" w:cs="Times New Roman"/>
                <w:sz w:val="24"/>
                <w:szCs w:val="24"/>
              </w:rPr>
              <w:t>studenţii</w:t>
            </w:r>
            <w:r w:rsidRPr="00E655C7">
              <w:rPr>
                <w:rFonts w:ascii="Times New Roman" w:hAnsi="Times New Roman" w:cs="Times New Roman"/>
                <w:sz w:val="24"/>
                <w:szCs w:val="24"/>
              </w:rPr>
              <w:t xml:space="preserve"> privind sursele de date, utilizarea textelor şi a bibliografiei indicate, prezentarea formelor de documentare şi elaborare a lucrărilor ştiinţifice.</w:t>
            </w:r>
          </w:p>
        </w:tc>
        <w:tc>
          <w:tcPr>
            <w:tcW w:w="2070" w:type="dxa"/>
          </w:tcPr>
          <w:p w14:paraId="69D9DA6F" w14:textId="77777777" w:rsidR="00E422DB" w:rsidRPr="00A32361" w:rsidRDefault="00E422DB" w:rsidP="00F677FE">
            <w:pPr>
              <w:spacing w:after="58"/>
              <w:ind w:firstLine="12"/>
              <w:jc w:val="center"/>
              <w:rPr>
                <w:rFonts w:ascii="Times New Roman" w:hAnsi="Times New Roman" w:cs="Times New Roman"/>
                <w:sz w:val="24"/>
                <w:szCs w:val="24"/>
              </w:rPr>
            </w:pPr>
            <w:r>
              <w:rPr>
                <w:rFonts w:ascii="Times New Roman" w:hAnsi="Times New Roman" w:cs="Times New Roman"/>
                <w:sz w:val="24"/>
                <w:szCs w:val="24"/>
              </w:rPr>
              <w:t>6 ore</w:t>
            </w:r>
          </w:p>
        </w:tc>
        <w:tc>
          <w:tcPr>
            <w:tcW w:w="1800" w:type="dxa"/>
            <w:vMerge/>
          </w:tcPr>
          <w:p w14:paraId="659DD520" w14:textId="77777777" w:rsidR="00E422DB" w:rsidRPr="0032038C" w:rsidRDefault="00E422DB" w:rsidP="00F677FE">
            <w:pPr>
              <w:spacing w:after="0" w:line="240" w:lineRule="auto"/>
              <w:rPr>
                <w:rFonts w:ascii="Times New Roman" w:eastAsia="Times New Roman" w:hAnsi="Times New Roman" w:cs="Times New Roman"/>
                <w:sz w:val="24"/>
                <w:szCs w:val="24"/>
              </w:rPr>
            </w:pPr>
          </w:p>
        </w:tc>
      </w:tr>
      <w:tr w:rsidR="00E422DB" w:rsidRPr="0032038C" w14:paraId="2EFFCADE" w14:textId="77777777" w:rsidTr="00F677FE">
        <w:tc>
          <w:tcPr>
            <w:tcW w:w="4158" w:type="dxa"/>
            <w:shd w:val="clear" w:color="auto" w:fill="D9D9D9"/>
          </w:tcPr>
          <w:p w14:paraId="4A9464FF" w14:textId="77777777" w:rsidR="00E422DB" w:rsidRPr="00E655C7" w:rsidRDefault="00E422DB" w:rsidP="00F677FE">
            <w:pPr>
              <w:rPr>
                <w:rFonts w:ascii="Times New Roman" w:hAnsi="Times New Roman" w:cs="Times New Roman"/>
                <w:color w:val="000000"/>
              </w:rPr>
            </w:pPr>
            <w:r w:rsidRPr="00E655C7">
              <w:rPr>
                <w:rFonts w:ascii="Times New Roman" w:hAnsi="Times New Roman" w:cs="Times New Roman"/>
                <w:sz w:val="24"/>
                <w:szCs w:val="24"/>
              </w:rPr>
              <w:t>Culegerea şi analiza datelor</w:t>
            </w:r>
            <w:r>
              <w:rPr>
                <w:rFonts w:ascii="Times New Roman" w:hAnsi="Times New Roman" w:cs="Times New Roman"/>
                <w:sz w:val="24"/>
                <w:szCs w:val="24"/>
              </w:rPr>
              <w:t xml:space="preserve">. </w:t>
            </w:r>
            <w:r w:rsidRPr="00E655C7">
              <w:rPr>
                <w:rFonts w:ascii="Times New Roman" w:hAnsi="Times New Roman" w:cs="Times New Roman"/>
                <w:sz w:val="24"/>
                <w:szCs w:val="24"/>
              </w:rPr>
              <w:t>Culegerea datelor statistice, prelucrarea datelor cantitative şi calitative.</w:t>
            </w:r>
          </w:p>
        </w:tc>
        <w:tc>
          <w:tcPr>
            <w:tcW w:w="2430" w:type="dxa"/>
          </w:tcPr>
          <w:p w14:paraId="39F35BEF" w14:textId="77777777" w:rsidR="00E422DB" w:rsidRPr="00E655C7" w:rsidRDefault="00E422DB" w:rsidP="00F677FE">
            <w:pPr>
              <w:rPr>
                <w:rFonts w:ascii="Times New Roman" w:hAnsi="Times New Roman" w:cs="Times New Roman"/>
                <w:sz w:val="24"/>
                <w:szCs w:val="24"/>
                <w:lang w:val="pt-BR"/>
              </w:rPr>
            </w:pPr>
            <w:r w:rsidRPr="00E655C7">
              <w:rPr>
                <w:rFonts w:ascii="Times New Roman" w:hAnsi="Times New Roman" w:cs="Times New Roman"/>
                <w:sz w:val="24"/>
                <w:szCs w:val="24"/>
                <w:lang w:val="pt-BR"/>
              </w:rPr>
              <w:t>Indicaţii din partea conducatorului ştiinţific a surselor de date şi a metodelor de analiză a datelor.</w:t>
            </w:r>
          </w:p>
        </w:tc>
        <w:tc>
          <w:tcPr>
            <w:tcW w:w="2070" w:type="dxa"/>
          </w:tcPr>
          <w:p w14:paraId="481ABCBC" w14:textId="77777777" w:rsidR="00E422DB" w:rsidRPr="00A32361" w:rsidRDefault="00E422DB" w:rsidP="00F677FE">
            <w:pPr>
              <w:spacing w:after="58"/>
              <w:ind w:firstLine="12"/>
              <w:jc w:val="center"/>
              <w:rPr>
                <w:rFonts w:ascii="Times New Roman" w:hAnsi="Times New Roman" w:cs="Times New Roman"/>
                <w:sz w:val="24"/>
                <w:szCs w:val="24"/>
              </w:rPr>
            </w:pPr>
            <w:r>
              <w:rPr>
                <w:rFonts w:ascii="Times New Roman" w:hAnsi="Times New Roman" w:cs="Times New Roman"/>
                <w:sz w:val="24"/>
                <w:szCs w:val="24"/>
              </w:rPr>
              <w:t>20 ore</w:t>
            </w:r>
          </w:p>
        </w:tc>
        <w:tc>
          <w:tcPr>
            <w:tcW w:w="1800" w:type="dxa"/>
            <w:vMerge/>
          </w:tcPr>
          <w:p w14:paraId="44C75B21" w14:textId="77777777" w:rsidR="00E422DB" w:rsidRPr="0032038C" w:rsidRDefault="00E422DB" w:rsidP="00F677FE">
            <w:pPr>
              <w:spacing w:after="0" w:line="240" w:lineRule="auto"/>
              <w:rPr>
                <w:rFonts w:ascii="Times New Roman" w:eastAsia="Times New Roman" w:hAnsi="Times New Roman" w:cs="Times New Roman"/>
                <w:sz w:val="24"/>
                <w:szCs w:val="24"/>
              </w:rPr>
            </w:pPr>
          </w:p>
        </w:tc>
      </w:tr>
      <w:tr w:rsidR="00E422DB" w:rsidRPr="0032038C" w14:paraId="17EF9033" w14:textId="77777777" w:rsidTr="00B22B14">
        <w:trPr>
          <w:trHeight w:val="1403"/>
        </w:trPr>
        <w:tc>
          <w:tcPr>
            <w:tcW w:w="4158" w:type="dxa"/>
            <w:shd w:val="clear" w:color="auto" w:fill="D9D9D9"/>
          </w:tcPr>
          <w:p w14:paraId="2616843C" w14:textId="04396CEF" w:rsidR="00E422DB" w:rsidRPr="00E655C7" w:rsidRDefault="00E422DB" w:rsidP="00F677FE">
            <w:pPr>
              <w:rPr>
                <w:rFonts w:ascii="Times New Roman" w:hAnsi="Times New Roman" w:cs="Times New Roman"/>
                <w:color w:val="000000"/>
              </w:rPr>
            </w:pPr>
            <w:r w:rsidRPr="00E655C7">
              <w:rPr>
                <w:rFonts w:ascii="Times New Roman" w:hAnsi="Times New Roman" w:cs="Times New Roman"/>
                <w:sz w:val="24"/>
                <w:szCs w:val="24"/>
              </w:rPr>
              <w:t xml:space="preserve">Redactarea lucrării. </w:t>
            </w:r>
            <w:r w:rsidRPr="00E655C7">
              <w:rPr>
                <w:rFonts w:ascii="Times New Roman" w:hAnsi="Times New Roman" w:cs="Times New Roman"/>
                <w:sz w:val="24"/>
                <w:szCs w:val="24"/>
                <w:lang w:val="pt-BR"/>
              </w:rPr>
              <w:t xml:space="preserve">Pregătirea prezentărilor pentru susţinerea publică a lucrării de </w:t>
            </w:r>
            <w:r w:rsidR="00B660A0">
              <w:rPr>
                <w:rFonts w:ascii="Times New Roman" w:hAnsi="Times New Roman" w:cs="Times New Roman"/>
                <w:sz w:val="24"/>
                <w:szCs w:val="24"/>
                <w:lang w:val="pt-BR"/>
              </w:rPr>
              <w:t>licenţă</w:t>
            </w:r>
            <w:r w:rsidRPr="00E655C7">
              <w:rPr>
                <w:rFonts w:ascii="Times New Roman" w:hAnsi="Times New Roman" w:cs="Times New Roman"/>
                <w:sz w:val="24"/>
                <w:szCs w:val="24"/>
                <w:lang w:val="pt-BR"/>
              </w:rPr>
              <w:t>.</w:t>
            </w:r>
          </w:p>
        </w:tc>
        <w:tc>
          <w:tcPr>
            <w:tcW w:w="2430" w:type="dxa"/>
          </w:tcPr>
          <w:p w14:paraId="48DBC69E" w14:textId="77777777" w:rsidR="00E422DB" w:rsidRPr="00E655C7" w:rsidRDefault="00E422DB" w:rsidP="00F677FE">
            <w:pPr>
              <w:rPr>
                <w:rFonts w:ascii="Times New Roman" w:hAnsi="Times New Roman" w:cs="Times New Roman"/>
              </w:rPr>
            </w:pPr>
            <w:r w:rsidRPr="00E655C7">
              <w:rPr>
                <w:rFonts w:ascii="Times New Roman" w:hAnsi="Times New Roman" w:cs="Times New Roman"/>
                <w:sz w:val="24"/>
                <w:szCs w:val="24"/>
              </w:rPr>
              <w:t>Studiu individual, consultaţii cu coordonatorul, simularea prezentării orale a lucrării</w:t>
            </w:r>
          </w:p>
        </w:tc>
        <w:tc>
          <w:tcPr>
            <w:tcW w:w="2070" w:type="dxa"/>
          </w:tcPr>
          <w:p w14:paraId="325F668D" w14:textId="6343D5F1" w:rsidR="00E422DB" w:rsidRPr="00A32361" w:rsidRDefault="00125980" w:rsidP="00F677FE">
            <w:pPr>
              <w:spacing w:after="58"/>
              <w:ind w:firstLine="12"/>
              <w:jc w:val="center"/>
              <w:rPr>
                <w:rFonts w:ascii="Times New Roman" w:hAnsi="Times New Roman" w:cs="Times New Roman"/>
                <w:sz w:val="24"/>
                <w:szCs w:val="24"/>
              </w:rPr>
            </w:pPr>
            <w:r>
              <w:rPr>
                <w:rFonts w:ascii="Times New Roman" w:hAnsi="Times New Roman" w:cs="Times New Roman"/>
                <w:sz w:val="24"/>
                <w:szCs w:val="24"/>
              </w:rPr>
              <w:t>30</w:t>
            </w:r>
            <w:r w:rsidR="00E422DB">
              <w:rPr>
                <w:rFonts w:ascii="Times New Roman" w:hAnsi="Times New Roman" w:cs="Times New Roman"/>
                <w:sz w:val="24"/>
                <w:szCs w:val="24"/>
              </w:rPr>
              <w:t xml:space="preserve"> ore</w:t>
            </w:r>
          </w:p>
        </w:tc>
        <w:tc>
          <w:tcPr>
            <w:tcW w:w="1800" w:type="dxa"/>
          </w:tcPr>
          <w:p w14:paraId="10EE102F" w14:textId="77777777" w:rsidR="00E422DB" w:rsidRPr="0032038C" w:rsidRDefault="00E422DB" w:rsidP="00F677FE">
            <w:pPr>
              <w:spacing w:after="0" w:line="240" w:lineRule="auto"/>
              <w:rPr>
                <w:rFonts w:ascii="Times New Roman" w:eastAsia="Times New Roman" w:hAnsi="Times New Roman" w:cs="Times New Roman"/>
                <w:sz w:val="24"/>
                <w:szCs w:val="24"/>
              </w:rPr>
            </w:pPr>
          </w:p>
        </w:tc>
      </w:tr>
      <w:tr w:rsidR="00E422DB" w:rsidRPr="0032038C" w14:paraId="5C72397B" w14:textId="77777777" w:rsidTr="00F677FE">
        <w:tc>
          <w:tcPr>
            <w:tcW w:w="4158" w:type="dxa"/>
            <w:shd w:val="clear" w:color="auto" w:fill="D9D9D9"/>
          </w:tcPr>
          <w:p w14:paraId="5C7BC60C" w14:textId="77777777" w:rsidR="00E422DB" w:rsidRPr="0032038C" w:rsidRDefault="00E422DB" w:rsidP="00F677FE">
            <w:pPr>
              <w:spacing w:after="0" w:line="240" w:lineRule="auto"/>
              <w:rPr>
                <w:rFonts w:ascii="Times New Roman" w:eastAsia="Times New Roman" w:hAnsi="Times New Roman" w:cs="Times New Roman"/>
                <w:bCs/>
                <w:sz w:val="24"/>
                <w:szCs w:val="24"/>
              </w:rPr>
            </w:pPr>
            <w:r w:rsidRPr="0032038C">
              <w:rPr>
                <w:rFonts w:ascii="Times New Roman" w:eastAsia="Times New Roman" w:hAnsi="Times New Roman" w:cs="Times New Roman"/>
                <w:b/>
                <w:sz w:val="24"/>
                <w:szCs w:val="24"/>
              </w:rPr>
              <w:t>TOTAL</w:t>
            </w:r>
          </w:p>
        </w:tc>
        <w:tc>
          <w:tcPr>
            <w:tcW w:w="2430" w:type="dxa"/>
          </w:tcPr>
          <w:p w14:paraId="1369AC2E" w14:textId="77777777" w:rsidR="00E422DB" w:rsidRPr="0032038C" w:rsidRDefault="00E422DB" w:rsidP="00F677FE">
            <w:pPr>
              <w:autoSpaceDE w:val="0"/>
              <w:autoSpaceDN w:val="0"/>
              <w:adjustRightInd w:val="0"/>
              <w:spacing w:after="0" w:line="240" w:lineRule="auto"/>
              <w:ind w:right="-228"/>
              <w:jc w:val="center"/>
              <w:rPr>
                <w:rFonts w:ascii="Times New Roman" w:eastAsia="Times New Roman" w:hAnsi="Times New Roman" w:cs="Times New Roman"/>
                <w:color w:val="000000"/>
              </w:rPr>
            </w:pPr>
          </w:p>
        </w:tc>
        <w:tc>
          <w:tcPr>
            <w:tcW w:w="2070" w:type="dxa"/>
          </w:tcPr>
          <w:p w14:paraId="57FF10D0" w14:textId="2D1603C9" w:rsidR="00E422DB" w:rsidRPr="0032038C" w:rsidRDefault="00125980" w:rsidP="00F677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w:t>
            </w:r>
            <w:r w:rsidR="00E422DB" w:rsidRPr="0032038C">
              <w:rPr>
                <w:rFonts w:ascii="Times New Roman" w:eastAsia="Times New Roman" w:hAnsi="Times New Roman" w:cs="Times New Roman"/>
                <w:b/>
                <w:sz w:val="24"/>
                <w:szCs w:val="24"/>
              </w:rPr>
              <w:t xml:space="preserve"> ore</w:t>
            </w:r>
          </w:p>
        </w:tc>
        <w:tc>
          <w:tcPr>
            <w:tcW w:w="1800" w:type="dxa"/>
          </w:tcPr>
          <w:p w14:paraId="6F34ECED" w14:textId="77777777" w:rsidR="00E422DB" w:rsidRPr="0032038C" w:rsidRDefault="00E422DB" w:rsidP="00F677FE">
            <w:pPr>
              <w:spacing w:after="0" w:line="240" w:lineRule="auto"/>
              <w:jc w:val="center"/>
              <w:rPr>
                <w:rFonts w:ascii="Times New Roman" w:eastAsia="Times New Roman" w:hAnsi="Times New Roman" w:cs="Times New Roman"/>
                <w:b/>
                <w:sz w:val="24"/>
                <w:szCs w:val="24"/>
              </w:rPr>
            </w:pPr>
          </w:p>
        </w:tc>
      </w:tr>
      <w:tr w:rsidR="00E422DB" w:rsidRPr="0032038C" w14:paraId="55FB22A7" w14:textId="77777777" w:rsidTr="00F677FE">
        <w:tc>
          <w:tcPr>
            <w:tcW w:w="10458" w:type="dxa"/>
            <w:gridSpan w:val="4"/>
            <w:shd w:val="clear" w:color="auto" w:fill="D9D9D9"/>
          </w:tcPr>
          <w:p w14:paraId="2514076A" w14:textId="77777777" w:rsidR="00E422DB" w:rsidRPr="0032038C" w:rsidRDefault="00E422DB" w:rsidP="00F677FE">
            <w:pPr>
              <w:spacing w:after="0" w:line="240" w:lineRule="auto"/>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Bibliografie obligatorie:</w:t>
            </w:r>
          </w:p>
          <w:p w14:paraId="246D9C3B" w14:textId="77777777" w:rsidR="00E422DB" w:rsidRDefault="00E422DB" w:rsidP="00E422DB">
            <w:pPr>
              <w:numPr>
                <w:ilvl w:val="0"/>
                <w:numId w:val="6"/>
              </w:numPr>
              <w:tabs>
                <w:tab w:val="left" w:pos="1032"/>
              </w:tabs>
              <w:spacing w:after="0" w:line="240" w:lineRule="auto"/>
              <w:jc w:val="both"/>
              <w:rPr>
                <w:rFonts w:ascii="Times New Roman" w:eastAsia="Times New Roman" w:hAnsi="Times New Roman" w:cs="Times New Roman"/>
                <w:sz w:val="24"/>
                <w:szCs w:val="24"/>
              </w:rPr>
            </w:pPr>
            <w:r w:rsidRPr="00E655C7">
              <w:rPr>
                <w:rFonts w:ascii="Times New Roman" w:eastAsia="Times New Roman" w:hAnsi="Times New Roman" w:cs="Times New Roman"/>
                <w:sz w:val="24"/>
                <w:szCs w:val="24"/>
              </w:rPr>
              <w:t>Bibliografia va fi recomandată de către coo</w:t>
            </w:r>
            <w:r>
              <w:rPr>
                <w:rFonts w:ascii="Times New Roman" w:eastAsia="Times New Roman" w:hAnsi="Times New Roman" w:cs="Times New Roman"/>
                <w:sz w:val="24"/>
                <w:szCs w:val="24"/>
              </w:rPr>
              <w:t>r</w:t>
            </w:r>
            <w:r w:rsidRPr="00E655C7">
              <w:rPr>
                <w:rFonts w:ascii="Times New Roman" w:eastAsia="Times New Roman" w:hAnsi="Times New Roman" w:cs="Times New Roman"/>
                <w:sz w:val="24"/>
                <w:szCs w:val="24"/>
              </w:rPr>
              <w:t xml:space="preserve">donator, în funcție de specificul temei </w:t>
            </w:r>
            <w:r w:rsidRPr="001B66B2">
              <w:rPr>
                <w:rFonts w:ascii="Times New Roman" w:eastAsia="Times New Roman" w:hAnsi="Times New Roman" w:cs="Times New Roman"/>
                <w:sz w:val="24"/>
                <w:szCs w:val="24"/>
              </w:rPr>
              <w:t xml:space="preserve">lucrării de </w:t>
            </w:r>
            <w:r w:rsidR="00B660A0">
              <w:rPr>
                <w:rFonts w:ascii="Times New Roman" w:eastAsia="Times New Roman" w:hAnsi="Times New Roman" w:cs="Times New Roman"/>
                <w:sz w:val="24"/>
                <w:szCs w:val="24"/>
              </w:rPr>
              <w:t>licenţă</w:t>
            </w:r>
            <w:r w:rsidRPr="00E16F09">
              <w:rPr>
                <w:rFonts w:ascii="Times New Roman" w:eastAsia="Times New Roman" w:hAnsi="Times New Roman" w:cs="Times New Roman"/>
                <w:sz w:val="24"/>
                <w:szCs w:val="24"/>
              </w:rPr>
              <w:t>.</w:t>
            </w:r>
          </w:p>
          <w:p w14:paraId="0C6D3E49" w14:textId="7149C193" w:rsidR="00B660A0" w:rsidRPr="00B660A0" w:rsidRDefault="00B660A0" w:rsidP="00B660A0">
            <w:pPr>
              <w:tabs>
                <w:tab w:val="left" w:pos="1032"/>
              </w:tabs>
              <w:spacing w:after="0" w:line="240" w:lineRule="auto"/>
              <w:jc w:val="both"/>
              <w:rPr>
                <w:rFonts w:ascii="Times New Roman" w:eastAsia="Times New Roman" w:hAnsi="Times New Roman" w:cs="Times New Roman"/>
                <w:b/>
                <w:bCs/>
                <w:sz w:val="24"/>
                <w:szCs w:val="24"/>
              </w:rPr>
            </w:pPr>
            <w:r w:rsidRPr="00B660A0">
              <w:rPr>
                <w:rFonts w:ascii="Times New Roman" w:eastAsia="Times New Roman" w:hAnsi="Times New Roman" w:cs="Times New Roman"/>
                <w:b/>
                <w:bCs/>
                <w:sz w:val="24"/>
                <w:szCs w:val="24"/>
              </w:rPr>
              <w:t xml:space="preserve">Notă La elaborarea lucrării de licenţă se va ţine seamă de Ghidul privind elaborarea lucrării de licenţă şi disertaţie din cadrul Regulamentului privind organizarea şi desfăşurarea examenelor de licenţă şi disertație în cadrul Universităţii „ARTIFEX” din Bucureşti, publicat pe site-ul </w:t>
            </w:r>
            <w:hyperlink r:id="rId8" w:history="1">
              <w:r w:rsidRPr="00B660A0">
                <w:rPr>
                  <w:rStyle w:val="Hyperlink"/>
                  <w:b/>
                  <w:bCs/>
                </w:rPr>
                <w:t>https://www.artifex.org.ro/</w:t>
              </w:r>
            </w:hyperlink>
          </w:p>
        </w:tc>
      </w:tr>
    </w:tbl>
    <w:p w14:paraId="5F563FCD" w14:textId="77777777" w:rsidR="00E422DB" w:rsidRPr="0032038C" w:rsidRDefault="00E422DB" w:rsidP="00E422DB">
      <w:pPr>
        <w:numPr>
          <w:ilvl w:val="0"/>
          <w:numId w:val="3"/>
        </w:numPr>
        <w:tabs>
          <w:tab w:val="num" w:pos="240"/>
        </w:tabs>
        <w:spacing w:after="0" w:line="240" w:lineRule="auto"/>
        <w:jc w:val="both"/>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Coroborarea conţinuturilor disciplinei cu aşteptările reprezentanţilor comunităţii epistemice, asociaţiilor profesionale şi angajatori reprezentativi din domeniul aferent programului</w:t>
      </w:r>
    </w:p>
    <w:p w14:paraId="0ADA91B7" w14:textId="77777777" w:rsidR="00E422DB" w:rsidRPr="0032038C" w:rsidRDefault="00E422DB" w:rsidP="00E422DB">
      <w:pPr>
        <w:spacing w:after="0" w:line="240" w:lineRule="auto"/>
        <w:jc w:val="both"/>
        <w:rPr>
          <w:rFonts w:ascii="Times New Roman" w:eastAsia="Times New Roman" w:hAnsi="Times New Roman" w:cs="Times New Roman"/>
          <w:b/>
          <w:sz w:val="12"/>
          <w:szCs w:val="12"/>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E422DB" w:rsidRPr="0032038C" w14:paraId="0B02C304" w14:textId="77777777" w:rsidTr="00F677FE">
        <w:tc>
          <w:tcPr>
            <w:tcW w:w="10428" w:type="dxa"/>
          </w:tcPr>
          <w:p w14:paraId="7CE57D3F" w14:textId="78B77B9A" w:rsidR="00E422DB" w:rsidRPr="0032038C" w:rsidRDefault="00E422DB" w:rsidP="00D9411A">
            <w:pPr>
              <w:spacing w:after="0" w:line="240" w:lineRule="auto"/>
              <w:jc w:val="both"/>
              <w:rPr>
                <w:rFonts w:ascii="Times New Roman" w:eastAsia="MS Mincho" w:hAnsi="Times New Roman" w:cs="Times New Roman"/>
                <w:noProof/>
                <w:sz w:val="24"/>
                <w:szCs w:val="24"/>
              </w:rPr>
            </w:pPr>
            <w:r w:rsidRPr="0032038C">
              <w:rPr>
                <w:rFonts w:ascii="Times New Roman" w:eastAsia="MS Mincho" w:hAnsi="Times New Roman" w:cs="Times New Roman"/>
                <w:noProof/>
                <w:sz w:val="24"/>
                <w:szCs w:val="24"/>
              </w:rPr>
              <w:t xml:space="preserve">Anual, </w:t>
            </w:r>
            <w:r w:rsidR="00B660A0">
              <w:rPr>
                <w:rFonts w:ascii="Times New Roman" w:eastAsia="MS Mincho" w:hAnsi="Times New Roman" w:cs="Times New Roman"/>
                <w:noProof/>
                <w:sz w:val="24"/>
                <w:szCs w:val="24"/>
              </w:rPr>
              <w:t>temele de licenţă</w:t>
            </w:r>
            <w:r w:rsidRPr="0032038C">
              <w:rPr>
                <w:rFonts w:ascii="Times New Roman" w:eastAsia="MS Mincho" w:hAnsi="Times New Roman" w:cs="Times New Roman"/>
                <w:noProof/>
                <w:sz w:val="24"/>
                <w:szCs w:val="24"/>
              </w:rPr>
              <w:t xml:space="preserve"> sunt discutate cu reprezentanții comunității epistemice și cu reprezentanți ai mediului de afaceri din diverse domenii de activitate, inclusiv cu </w:t>
            </w:r>
            <w:r w:rsidRPr="0032038C">
              <w:rPr>
                <w:rFonts w:ascii="Times New Roman" w:eastAsia="Times New Roman" w:hAnsi="Times New Roman" w:cs="Times New Roman"/>
                <w:sz w:val="24"/>
                <w:szCs w:val="24"/>
              </w:rPr>
              <w:t>reprezentanţi din sistemul cooperatist</w:t>
            </w:r>
            <w:r w:rsidRPr="0032038C">
              <w:rPr>
                <w:rFonts w:ascii="Times New Roman" w:eastAsia="Times New Roman" w:hAnsi="Times New Roman" w:cs="Times New Roman"/>
                <w:bCs/>
                <w:sz w:val="24"/>
                <w:szCs w:val="24"/>
              </w:rPr>
              <w:t xml:space="preserve"> - Uniunea Naţională a Cooperaţiei Me</w:t>
            </w:r>
            <w:r>
              <w:rPr>
                <w:rFonts w:ascii="Times New Roman" w:eastAsia="Times New Roman" w:hAnsi="Times New Roman" w:cs="Times New Roman"/>
                <w:bCs/>
                <w:sz w:val="24"/>
                <w:szCs w:val="24"/>
              </w:rPr>
              <w:t>ș</w:t>
            </w:r>
            <w:r w:rsidRPr="0032038C">
              <w:rPr>
                <w:rFonts w:ascii="Times New Roman" w:eastAsia="Times New Roman" w:hAnsi="Times New Roman" w:cs="Times New Roman"/>
                <w:bCs/>
                <w:sz w:val="24"/>
                <w:szCs w:val="24"/>
              </w:rPr>
              <w:t>teşugăreşti – UCECOM.</w:t>
            </w:r>
            <w:r w:rsidRPr="0032038C">
              <w:rPr>
                <w:rFonts w:ascii="Times New Roman" w:eastAsia="MS Mincho" w:hAnsi="Times New Roman" w:cs="Times New Roman"/>
                <w:noProof/>
                <w:sz w:val="24"/>
                <w:szCs w:val="24"/>
              </w:rPr>
              <w:t xml:space="preserve"> </w:t>
            </w:r>
          </w:p>
        </w:tc>
      </w:tr>
    </w:tbl>
    <w:p w14:paraId="13893D7B" w14:textId="77777777" w:rsidR="00E422DB" w:rsidRPr="0032038C" w:rsidRDefault="00E422DB" w:rsidP="00E422DB">
      <w:pPr>
        <w:spacing w:after="0" w:line="240" w:lineRule="auto"/>
        <w:rPr>
          <w:rFonts w:ascii="Times New Roman" w:eastAsia="Times New Roman" w:hAnsi="Times New Roman" w:cs="Times New Roman"/>
          <w:b/>
          <w:sz w:val="24"/>
          <w:szCs w:val="24"/>
        </w:rPr>
      </w:pPr>
      <w:r w:rsidRPr="0032038C">
        <w:rPr>
          <w:rFonts w:ascii="Times New Roman" w:eastAsia="Times New Roman" w:hAnsi="Times New Roman" w:cs="Times New Roman"/>
          <w:b/>
          <w:sz w:val="24"/>
          <w:szCs w:val="24"/>
        </w:rPr>
        <w:t>10. Evaluare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0"/>
        <w:gridCol w:w="5309"/>
        <w:gridCol w:w="1389"/>
        <w:gridCol w:w="1560"/>
      </w:tblGrid>
      <w:tr w:rsidR="00E422DB" w:rsidRPr="0032038C" w14:paraId="0931DE23" w14:textId="77777777" w:rsidTr="00F677FE">
        <w:tc>
          <w:tcPr>
            <w:tcW w:w="2170" w:type="dxa"/>
          </w:tcPr>
          <w:p w14:paraId="1308617E" w14:textId="77777777" w:rsidR="00E422DB" w:rsidRPr="0032038C" w:rsidRDefault="00E422DB" w:rsidP="00F677FE">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Tip activitate</w:t>
            </w:r>
          </w:p>
        </w:tc>
        <w:tc>
          <w:tcPr>
            <w:tcW w:w="5309" w:type="dxa"/>
            <w:shd w:val="clear" w:color="auto" w:fill="D9D9D9"/>
          </w:tcPr>
          <w:p w14:paraId="4390CF07" w14:textId="77777777" w:rsidR="00E422DB" w:rsidRPr="0032038C" w:rsidRDefault="00E422DB" w:rsidP="00F677FE">
            <w:pPr>
              <w:spacing w:after="0" w:line="240" w:lineRule="auto"/>
              <w:ind w:left="46" w:right="-154"/>
              <w:jc w:val="center"/>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10.1 Criterii de evaluare</w:t>
            </w:r>
          </w:p>
        </w:tc>
        <w:tc>
          <w:tcPr>
            <w:tcW w:w="1389" w:type="dxa"/>
          </w:tcPr>
          <w:p w14:paraId="2563187C" w14:textId="77777777" w:rsidR="00E422DB" w:rsidRPr="0032038C" w:rsidRDefault="00E422DB" w:rsidP="00F677FE">
            <w:pPr>
              <w:spacing w:after="0" w:line="240" w:lineRule="auto"/>
              <w:jc w:val="center"/>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10.2 Metode de evaluare</w:t>
            </w:r>
          </w:p>
        </w:tc>
        <w:tc>
          <w:tcPr>
            <w:tcW w:w="1560" w:type="dxa"/>
          </w:tcPr>
          <w:p w14:paraId="65AF17D3" w14:textId="77777777" w:rsidR="00E422DB" w:rsidRPr="0032038C" w:rsidRDefault="00E422DB" w:rsidP="00F677FE">
            <w:pPr>
              <w:spacing w:after="0" w:line="240" w:lineRule="auto"/>
              <w:jc w:val="center"/>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10.3 Pondere din nota finală</w:t>
            </w:r>
          </w:p>
        </w:tc>
      </w:tr>
      <w:tr w:rsidR="00E422DB" w:rsidRPr="0032038C" w14:paraId="5E2A6571" w14:textId="77777777" w:rsidTr="00F677FE">
        <w:trPr>
          <w:trHeight w:val="483"/>
        </w:trPr>
        <w:tc>
          <w:tcPr>
            <w:tcW w:w="2170" w:type="dxa"/>
          </w:tcPr>
          <w:p w14:paraId="59238814" w14:textId="77777777" w:rsidR="00E422DB" w:rsidRPr="0032038C" w:rsidRDefault="00E422DB" w:rsidP="00F677FE">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10.4 Curs</w:t>
            </w:r>
          </w:p>
        </w:tc>
        <w:tc>
          <w:tcPr>
            <w:tcW w:w="5309" w:type="dxa"/>
            <w:shd w:val="clear" w:color="auto" w:fill="D9D9D9"/>
          </w:tcPr>
          <w:p w14:paraId="43285D47" w14:textId="77777777" w:rsidR="00E422DB" w:rsidRPr="0032038C" w:rsidRDefault="00E422DB" w:rsidP="00F677FE">
            <w:pPr>
              <w:widowControl w:val="0"/>
              <w:tabs>
                <w:tab w:val="left" w:pos="230"/>
              </w:tabs>
              <w:autoSpaceDE w:val="0"/>
              <w:autoSpaceDN w:val="0"/>
              <w:adjustRightInd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389" w:type="dxa"/>
          </w:tcPr>
          <w:p w14:paraId="7E8F49DA" w14:textId="77777777" w:rsidR="00E422DB" w:rsidRPr="0032038C" w:rsidRDefault="00E422DB" w:rsidP="00F677F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560" w:type="dxa"/>
          </w:tcPr>
          <w:p w14:paraId="5A1120F6" w14:textId="77777777" w:rsidR="00E422DB" w:rsidRPr="0032038C" w:rsidRDefault="00E422DB" w:rsidP="00F677F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422DB" w:rsidRPr="0032038C" w14:paraId="71FD86CC" w14:textId="77777777" w:rsidTr="00D9411A">
        <w:trPr>
          <w:trHeight w:val="1221"/>
        </w:trPr>
        <w:tc>
          <w:tcPr>
            <w:tcW w:w="2170" w:type="dxa"/>
          </w:tcPr>
          <w:p w14:paraId="1B82855B" w14:textId="77777777" w:rsidR="00E422DB" w:rsidRPr="0032038C" w:rsidRDefault="00E422DB" w:rsidP="00F677FE">
            <w:pPr>
              <w:spacing w:after="0" w:line="240" w:lineRule="auto"/>
              <w:ind w:right="-150"/>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10.5 Seminar/laborator</w:t>
            </w:r>
          </w:p>
        </w:tc>
        <w:tc>
          <w:tcPr>
            <w:tcW w:w="5309" w:type="dxa"/>
            <w:shd w:val="clear" w:color="auto" w:fill="D9D9D9"/>
          </w:tcPr>
          <w:p w14:paraId="7942BDB6" w14:textId="63A29504" w:rsidR="00E422DB" w:rsidRDefault="00E422DB" w:rsidP="00D9411A">
            <w:pPr>
              <w:widowControl w:val="0"/>
              <w:numPr>
                <w:ilvl w:val="0"/>
                <w:numId w:val="2"/>
              </w:numPr>
              <w:tabs>
                <w:tab w:val="clear" w:pos="450"/>
                <w:tab w:val="num" w:pos="80"/>
                <w:tab w:val="left" w:pos="230"/>
              </w:tabs>
              <w:autoSpaceDE w:val="0"/>
              <w:autoSpaceDN w:val="0"/>
              <w:adjustRightInd w:val="0"/>
              <w:spacing w:after="0" w:line="240" w:lineRule="auto"/>
              <w:ind w:left="80" w:firstLine="0"/>
              <w:jc w:val="both"/>
              <w:rPr>
                <w:rFonts w:ascii="Times New Roman" w:eastAsia="Times New Roman" w:hAnsi="Times New Roman" w:cs="Times New Roman"/>
                <w:color w:val="000000"/>
                <w:sz w:val="24"/>
                <w:szCs w:val="24"/>
              </w:rPr>
            </w:pPr>
            <w:r w:rsidRPr="00D24781">
              <w:rPr>
                <w:rFonts w:ascii="Times New Roman" w:eastAsia="Times New Roman" w:hAnsi="Times New Roman" w:cs="Times New Roman"/>
                <w:color w:val="000000"/>
                <w:sz w:val="24"/>
                <w:szCs w:val="24"/>
              </w:rPr>
              <w:t>Motivarea alegerii temei lucr</w:t>
            </w:r>
            <w:r>
              <w:rPr>
                <w:rFonts w:ascii="Times New Roman" w:eastAsia="Times New Roman" w:hAnsi="Times New Roman" w:cs="Times New Roman"/>
                <w:color w:val="000000"/>
                <w:sz w:val="24"/>
                <w:szCs w:val="24"/>
              </w:rPr>
              <w:t>ă</w:t>
            </w:r>
            <w:r w:rsidRPr="00D24781">
              <w:rPr>
                <w:rFonts w:ascii="Times New Roman" w:eastAsia="Times New Roman" w:hAnsi="Times New Roman" w:cs="Times New Roman"/>
                <w:color w:val="000000"/>
                <w:sz w:val="24"/>
                <w:szCs w:val="24"/>
              </w:rPr>
              <w:t xml:space="preserve">rii de </w:t>
            </w:r>
            <w:r w:rsidR="00B660A0">
              <w:rPr>
                <w:rFonts w:ascii="Times New Roman" w:eastAsia="Times New Roman" w:hAnsi="Times New Roman" w:cs="Times New Roman"/>
                <w:color w:val="000000"/>
                <w:sz w:val="24"/>
                <w:szCs w:val="24"/>
              </w:rPr>
              <w:t>licenţă</w:t>
            </w:r>
            <w:r w:rsidRPr="00D24781">
              <w:rPr>
                <w:rFonts w:ascii="Times New Roman" w:eastAsia="Times New Roman" w:hAnsi="Times New Roman" w:cs="Times New Roman"/>
                <w:color w:val="000000"/>
                <w:sz w:val="24"/>
                <w:szCs w:val="24"/>
              </w:rPr>
              <w:t xml:space="preserve">, actualitatea </w:t>
            </w:r>
            <w:r>
              <w:rPr>
                <w:rFonts w:ascii="Times New Roman" w:eastAsia="Times New Roman" w:hAnsi="Times New Roman" w:cs="Times New Roman"/>
                <w:color w:val="000000"/>
                <w:sz w:val="24"/>
                <w:szCs w:val="24"/>
              </w:rPr>
              <w:t>și contribuți</w:t>
            </w:r>
            <w:r w:rsidRPr="00D24781">
              <w:rPr>
                <w:rFonts w:ascii="Times New Roman" w:eastAsia="Times New Roman" w:hAnsi="Times New Roman" w:cs="Times New Roman"/>
                <w:color w:val="000000"/>
                <w:sz w:val="24"/>
                <w:szCs w:val="24"/>
              </w:rPr>
              <w:t>a personal</w:t>
            </w:r>
            <w:r>
              <w:rPr>
                <w:rFonts w:ascii="Times New Roman" w:eastAsia="Times New Roman" w:hAnsi="Times New Roman" w:cs="Times New Roman"/>
                <w:color w:val="000000"/>
                <w:sz w:val="24"/>
                <w:szCs w:val="24"/>
              </w:rPr>
              <w:t>ă</w:t>
            </w:r>
            <w:r w:rsidRPr="00D2478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î</w:t>
            </w:r>
            <w:r w:rsidRPr="00D24781">
              <w:rPr>
                <w:rFonts w:ascii="Times New Roman" w:eastAsia="Times New Roman" w:hAnsi="Times New Roman" w:cs="Times New Roman"/>
                <w:color w:val="000000"/>
                <w:sz w:val="24"/>
                <w:szCs w:val="24"/>
              </w:rPr>
              <w:t>n prezentarea rezultatelor analizei</w:t>
            </w:r>
            <w:r>
              <w:rPr>
                <w:rFonts w:ascii="Times New Roman" w:eastAsia="Times New Roman" w:hAnsi="Times New Roman" w:cs="Times New Roman"/>
                <w:color w:val="000000"/>
                <w:sz w:val="24"/>
                <w:szCs w:val="24"/>
              </w:rPr>
              <w:t>;</w:t>
            </w:r>
          </w:p>
          <w:p w14:paraId="1074DE2A" w14:textId="77777777" w:rsidR="00E422DB" w:rsidRDefault="00E422DB" w:rsidP="00D9411A">
            <w:pPr>
              <w:widowControl w:val="0"/>
              <w:numPr>
                <w:ilvl w:val="0"/>
                <w:numId w:val="2"/>
              </w:numPr>
              <w:tabs>
                <w:tab w:val="clear" w:pos="450"/>
                <w:tab w:val="num" w:pos="80"/>
                <w:tab w:val="left" w:pos="230"/>
              </w:tabs>
              <w:autoSpaceDE w:val="0"/>
              <w:autoSpaceDN w:val="0"/>
              <w:adjustRightInd w:val="0"/>
              <w:spacing w:after="0" w:line="240" w:lineRule="auto"/>
              <w:ind w:left="8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Pr="001D51E8">
              <w:rPr>
                <w:rFonts w:ascii="Times New Roman" w:eastAsia="Times New Roman" w:hAnsi="Times New Roman" w:cs="Times New Roman"/>
                <w:color w:val="000000"/>
                <w:sz w:val="24"/>
                <w:szCs w:val="24"/>
              </w:rPr>
              <w:t>rezentarea stadiului</w:t>
            </w:r>
            <w:r>
              <w:rPr>
                <w:rFonts w:ascii="Times New Roman" w:eastAsia="Times New Roman" w:hAnsi="Times New Roman" w:cs="Times New Roman"/>
                <w:color w:val="000000"/>
                <w:sz w:val="24"/>
                <w:szCs w:val="24"/>
              </w:rPr>
              <w:t xml:space="preserve"> cunoașterii în tematica </w:t>
            </w:r>
            <w:r>
              <w:rPr>
                <w:rFonts w:ascii="Times New Roman" w:eastAsia="Times New Roman" w:hAnsi="Times New Roman" w:cs="Times New Roman"/>
                <w:color w:val="000000"/>
                <w:sz w:val="24"/>
                <w:szCs w:val="24"/>
              </w:rPr>
              <w:lastRenderedPageBreak/>
              <w:t>aleasă;</w:t>
            </w:r>
          </w:p>
          <w:p w14:paraId="6E7BAC39" w14:textId="77777777" w:rsidR="00E422DB" w:rsidRDefault="00E422DB" w:rsidP="00D9411A">
            <w:pPr>
              <w:widowControl w:val="0"/>
              <w:numPr>
                <w:ilvl w:val="0"/>
                <w:numId w:val="2"/>
              </w:numPr>
              <w:tabs>
                <w:tab w:val="clear" w:pos="450"/>
                <w:tab w:val="num" w:pos="80"/>
                <w:tab w:val="left" w:pos="230"/>
              </w:tabs>
              <w:autoSpaceDE w:val="0"/>
              <w:autoSpaceDN w:val="0"/>
              <w:adjustRightInd w:val="0"/>
              <w:spacing w:after="0" w:line="240" w:lineRule="auto"/>
              <w:ind w:left="8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sidRPr="001D51E8">
              <w:rPr>
                <w:rFonts w:ascii="Times New Roman" w:eastAsia="Times New Roman" w:hAnsi="Times New Roman" w:cs="Times New Roman"/>
                <w:color w:val="000000"/>
                <w:sz w:val="24"/>
                <w:szCs w:val="24"/>
              </w:rPr>
              <w:t>outate</w:t>
            </w:r>
            <w:r>
              <w:rPr>
                <w:rFonts w:ascii="Times New Roman" w:eastAsia="Times New Roman" w:hAnsi="Times New Roman" w:cs="Times New Roman"/>
                <w:color w:val="000000"/>
                <w:sz w:val="24"/>
                <w:szCs w:val="24"/>
              </w:rPr>
              <w:t>a</w:t>
            </w:r>
            <w:r w:rsidRPr="001D51E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r</w:t>
            </w:r>
            <w:r w:rsidRPr="001D51E8">
              <w:rPr>
                <w:rFonts w:ascii="Times New Roman" w:eastAsia="Times New Roman" w:hAnsi="Times New Roman" w:cs="Times New Roman"/>
                <w:color w:val="000000"/>
                <w:sz w:val="24"/>
                <w:szCs w:val="24"/>
              </w:rPr>
              <w:t>ezultatel</w:t>
            </w:r>
            <w:r>
              <w:rPr>
                <w:rFonts w:ascii="Times New Roman" w:eastAsia="Times New Roman" w:hAnsi="Times New Roman" w:cs="Times New Roman"/>
                <w:color w:val="000000"/>
                <w:sz w:val="24"/>
                <w:szCs w:val="24"/>
              </w:rPr>
              <w:t>or</w:t>
            </w:r>
            <w:r w:rsidRPr="001D51E8">
              <w:rPr>
                <w:rFonts w:ascii="Times New Roman" w:eastAsia="Times New Roman" w:hAnsi="Times New Roman" w:cs="Times New Roman"/>
                <w:color w:val="000000"/>
                <w:sz w:val="24"/>
                <w:szCs w:val="24"/>
              </w:rPr>
              <w:t xml:space="preserve"> prezentate </w:t>
            </w:r>
            <w:r>
              <w:rPr>
                <w:rFonts w:ascii="Times New Roman" w:eastAsia="Times New Roman" w:hAnsi="Times New Roman" w:cs="Times New Roman"/>
                <w:color w:val="000000"/>
                <w:sz w:val="24"/>
                <w:szCs w:val="24"/>
              </w:rPr>
              <w:t>î</w:t>
            </w:r>
            <w:r w:rsidRPr="001D51E8">
              <w:rPr>
                <w:rFonts w:ascii="Times New Roman" w:eastAsia="Times New Roman" w:hAnsi="Times New Roman" w:cs="Times New Roman"/>
                <w:color w:val="000000"/>
                <w:sz w:val="24"/>
                <w:szCs w:val="24"/>
              </w:rPr>
              <w:t>n cercetarea efectuat</w:t>
            </w:r>
            <w:r>
              <w:rPr>
                <w:rFonts w:ascii="Times New Roman" w:eastAsia="Times New Roman" w:hAnsi="Times New Roman" w:cs="Times New Roman"/>
                <w:color w:val="000000"/>
                <w:sz w:val="24"/>
                <w:szCs w:val="24"/>
              </w:rPr>
              <w:t>ă;</w:t>
            </w:r>
          </w:p>
          <w:p w14:paraId="198B050A" w14:textId="629D8AE9" w:rsidR="00E422DB" w:rsidRDefault="00E422DB" w:rsidP="00D9411A">
            <w:pPr>
              <w:widowControl w:val="0"/>
              <w:numPr>
                <w:ilvl w:val="0"/>
                <w:numId w:val="2"/>
              </w:numPr>
              <w:tabs>
                <w:tab w:val="clear" w:pos="450"/>
                <w:tab w:val="num" w:pos="80"/>
                <w:tab w:val="left" w:pos="230"/>
              </w:tabs>
              <w:autoSpaceDE w:val="0"/>
              <w:autoSpaceDN w:val="0"/>
              <w:adjustRightInd w:val="0"/>
              <w:spacing w:after="0" w:line="240" w:lineRule="auto"/>
              <w:ind w:left="8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D24781">
              <w:rPr>
                <w:rFonts w:ascii="Times New Roman" w:eastAsia="Times New Roman" w:hAnsi="Times New Roman" w:cs="Times New Roman"/>
                <w:color w:val="000000"/>
                <w:sz w:val="24"/>
                <w:szCs w:val="24"/>
              </w:rPr>
              <w:t>tructura lucrării corespunde ceri</w:t>
            </w:r>
            <w:r>
              <w:rPr>
                <w:rFonts w:ascii="Times New Roman" w:eastAsia="Times New Roman" w:hAnsi="Times New Roman" w:cs="Times New Roman"/>
                <w:color w:val="000000"/>
                <w:sz w:val="24"/>
                <w:szCs w:val="24"/>
              </w:rPr>
              <w:t xml:space="preserve">nţelor unei lucrări de </w:t>
            </w:r>
            <w:r w:rsidR="00B660A0">
              <w:rPr>
                <w:rFonts w:ascii="Times New Roman" w:eastAsia="Times New Roman" w:hAnsi="Times New Roman" w:cs="Times New Roman"/>
                <w:color w:val="000000"/>
                <w:sz w:val="24"/>
                <w:szCs w:val="24"/>
              </w:rPr>
              <w:t>licenţă</w:t>
            </w:r>
            <w:r>
              <w:rPr>
                <w:rFonts w:ascii="Times New Roman" w:eastAsia="Times New Roman" w:hAnsi="Times New Roman" w:cs="Times New Roman"/>
                <w:color w:val="000000"/>
                <w:sz w:val="24"/>
                <w:szCs w:val="24"/>
              </w:rPr>
              <w:t>;</w:t>
            </w:r>
            <w:r w:rsidRPr="00D24781">
              <w:rPr>
                <w:rFonts w:ascii="Times New Roman" w:eastAsia="Times New Roman" w:hAnsi="Times New Roman" w:cs="Times New Roman"/>
                <w:color w:val="000000"/>
                <w:sz w:val="24"/>
                <w:szCs w:val="24"/>
              </w:rPr>
              <w:t xml:space="preserve"> </w:t>
            </w:r>
          </w:p>
          <w:p w14:paraId="054D0DB4" w14:textId="77777777" w:rsidR="00E422DB" w:rsidRDefault="00E422DB" w:rsidP="00D9411A">
            <w:pPr>
              <w:widowControl w:val="0"/>
              <w:numPr>
                <w:ilvl w:val="0"/>
                <w:numId w:val="2"/>
              </w:numPr>
              <w:tabs>
                <w:tab w:val="clear" w:pos="450"/>
                <w:tab w:val="num" w:pos="80"/>
                <w:tab w:val="left" w:pos="230"/>
              </w:tabs>
              <w:autoSpaceDE w:val="0"/>
              <w:autoSpaceDN w:val="0"/>
              <w:adjustRightInd w:val="0"/>
              <w:spacing w:after="0" w:line="240" w:lineRule="auto"/>
              <w:ind w:left="8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Pr="00D24781">
              <w:rPr>
                <w:rFonts w:ascii="Times New Roman" w:eastAsia="Times New Roman" w:hAnsi="Times New Roman" w:cs="Times New Roman"/>
                <w:color w:val="000000"/>
                <w:sz w:val="24"/>
                <w:szCs w:val="24"/>
              </w:rPr>
              <w:t xml:space="preserve">unt utilizate tabele şi grafice </w:t>
            </w:r>
            <w:r>
              <w:rPr>
                <w:rFonts w:ascii="Times New Roman" w:eastAsia="Times New Roman" w:hAnsi="Times New Roman" w:cs="Times New Roman"/>
                <w:color w:val="000000"/>
                <w:sz w:val="24"/>
                <w:szCs w:val="24"/>
              </w:rPr>
              <w:t>în prezentarea studiului de caz;</w:t>
            </w:r>
          </w:p>
          <w:p w14:paraId="78136749" w14:textId="77777777" w:rsidR="00E422DB" w:rsidRDefault="00E422DB" w:rsidP="00D9411A">
            <w:pPr>
              <w:widowControl w:val="0"/>
              <w:numPr>
                <w:ilvl w:val="0"/>
                <w:numId w:val="2"/>
              </w:numPr>
              <w:tabs>
                <w:tab w:val="clear" w:pos="450"/>
                <w:tab w:val="num" w:pos="80"/>
                <w:tab w:val="left" w:pos="230"/>
              </w:tabs>
              <w:autoSpaceDE w:val="0"/>
              <w:autoSpaceDN w:val="0"/>
              <w:adjustRightInd w:val="0"/>
              <w:spacing w:after="0" w:line="240" w:lineRule="auto"/>
              <w:ind w:left="8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Claritatea exprimării;</w:t>
            </w:r>
            <w:r w:rsidRPr="00D24781">
              <w:rPr>
                <w:rFonts w:ascii="Times New Roman" w:eastAsia="Times New Roman" w:hAnsi="Times New Roman" w:cs="Times New Roman"/>
                <w:color w:val="000000"/>
                <w:sz w:val="24"/>
                <w:szCs w:val="24"/>
              </w:rPr>
              <w:t xml:space="preserve"> </w:t>
            </w:r>
          </w:p>
          <w:p w14:paraId="1B6E64DE" w14:textId="77777777" w:rsidR="00E422DB" w:rsidRPr="00D24781" w:rsidRDefault="00E422DB" w:rsidP="00D9411A">
            <w:pPr>
              <w:widowControl w:val="0"/>
              <w:numPr>
                <w:ilvl w:val="0"/>
                <w:numId w:val="2"/>
              </w:numPr>
              <w:tabs>
                <w:tab w:val="clear" w:pos="450"/>
                <w:tab w:val="num" w:pos="80"/>
                <w:tab w:val="left" w:pos="230"/>
              </w:tabs>
              <w:autoSpaceDE w:val="0"/>
              <w:autoSpaceDN w:val="0"/>
              <w:adjustRightInd w:val="0"/>
              <w:spacing w:after="0" w:line="240" w:lineRule="auto"/>
              <w:ind w:left="8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w:t>
            </w:r>
            <w:r w:rsidRPr="00D24781">
              <w:rPr>
                <w:rFonts w:ascii="Times New Roman" w:eastAsia="Times New Roman" w:hAnsi="Times New Roman" w:cs="Times New Roman"/>
                <w:color w:val="000000"/>
                <w:sz w:val="24"/>
                <w:szCs w:val="24"/>
              </w:rPr>
              <w:t>tiliz</w:t>
            </w:r>
            <w:r>
              <w:rPr>
                <w:rFonts w:ascii="Times New Roman" w:eastAsia="Times New Roman" w:hAnsi="Times New Roman" w:cs="Times New Roman"/>
                <w:color w:val="000000"/>
                <w:sz w:val="24"/>
                <w:szCs w:val="24"/>
              </w:rPr>
              <w:t>area</w:t>
            </w:r>
            <w:r w:rsidRPr="00D24781">
              <w:rPr>
                <w:rFonts w:ascii="Times New Roman" w:eastAsia="Times New Roman" w:hAnsi="Times New Roman" w:cs="Times New Roman"/>
                <w:color w:val="000000"/>
                <w:sz w:val="24"/>
                <w:szCs w:val="24"/>
              </w:rPr>
              <w:t xml:space="preserve"> corect</w:t>
            </w:r>
            <w:r>
              <w:rPr>
                <w:rFonts w:ascii="Times New Roman" w:eastAsia="Times New Roman" w:hAnsi="Times New Roman" w:cs="Times New Roman"/>
                <w:color w:val="000000"/>
                <w:sz w:val="24"/>
                <w:szCs w:val="24"/>
              </w:rPr>
              <w:t>ă a termenilor</w:t>
            </w:r>
            <w:r w:rsidRPr="00D24781">
              <w:rPr>
                <w:rFonts w:ascii="Times New Roman" w:eastAsia="Times New Roman" w:hAnsi="Times New Roman" w:cs="Times New Roman"/>
                <w:color w:val="000000"/>
                <w:sz w:val="24"/>
                <w:szCs w:val="24"/>
              </w:rPr>
              <w:t xml:space="preserve"> de specialitate</w:t>
            </w:r>
            <w:r>
              <w:rPr>
                <w:rFonts w:ascii="Times New Roman" w:eastAsia="Times New Roman" w:hAnsi="Times New Roman" w:cs="Times New Roman"/>
                <w:color w:val="000000"/>
                <w:sz w:val="24"/>
                <w:szCs w:val="24"/>
              </w:rPr>
              <w:t>;</w:t>
            </w:r>
          </w:p>
          <w:p w14:paraId="75204A2C" w14:textId="77777777" w:rsidR="00E422DB" w:rsidRPr="0032038C" w:rsidRDefault="00E422DB" w:rsidP="00D9411A">
            <w:pPr>
              <w:widowControl w:val="0"/>
              <w:numPr>
                <w:ilvl w:val="0"/>
                <w:numId w:val="2"/>
              </w:numPr>
              <w:tabs>
                <w:tab w:val="clear" w:pos="450"/>
                <w:tab w:val="num" w:pos="80"/>
                <w:tab w:val="left" w:pos="230"/>
                <w:tab w:val="left" w:pos="697"/>
              </w:tabs>
              <w:autoSpaceDE w:val="0"/>
              <w:autoSpaceDN w:val="0"/>
              <w:adjustRightInd w:val="0"/>
              <w:spacing w:after="0" w:line="240" w:lineRule="auto"/>
              <w:ind w:left="8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Pr="0032038C">
              <w:rPr>
                <w:rFonts w:ascii="Times New Roman" w:eastAsia="Times New Roman" w:hAnsi="Times New Roman" w:cs="Times New Roman"/>
                <w:color w:val="000000"/>
                <w:sz w:val="24"/>
                <w:szCs w:val="24"/>
              </w:rPr>
              <w:t xml:space="preserve">apacitatea de analiză, sinteză şi interpretare a evoluției </w:t>
            </w:r>
            <w:r w:rsidRPr="00635783">
              <w:rPr>
                <w:rFonts w:ascii="Times New Roman" w:eastAsia="Times New Roman" w:hAnsi="Times New Roman" w:cs="Times New Roman"/>
                <w:color w:val="000000"/>
                <w:sz w:val="24"/>
                <w:szCs w:val="24"/>
              </w:rPr>
              <w:t>domeniului</w:t>
            </w:r>
            <w:r w:rsidRPr="0032038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72CA7CA8" w14:textId="77777777" w:rsidR="00E422DB" w:rsidRDefault="00E422DB" w:rsidP="00D9411A">
            <w:pPr>
              <w:widowControl w:val="0"/>
              <w:numPr>
                <w:ilvl w:val="0"/>
                <w:numId w:val="2"/>
              </w:numPr>
              <w:tabs>
                <w:tab w:val="clear" w:pos="450"/>
                <w:tab w:val="num" w:pos="-10"/>
                <w:tab w:val="num" w:pos="80"/>
                <w:tab w:val="left" w:pos="230"/>
                <w:tab w:val="left" w:pos="697"/>
              </w:tabs>
              <w:autoSpaceDE w:val="0"/>
              <w:autoSpaceDN w:val="0"/>
              <w:adjustRightInd w:val="0"/>
              <w:spacing w:after="0" w:line="240" w:lineRule="auto"/>
              <w:ind w:left="8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Î</w:t>
            </w:r>
            <w:r w:rsidRPr="0032038C">
              <w:rPr>
                <w:rFonts w:ascii="Times New Roman" w:eastAsia="Times New Roman" w:hAnsi="Times New Roman" w:cs="Times New Roman"/>
                <w:color w:val="000000"/>
                <w:sz w:val="24"/>
                <w:szCs w:val="24"/>
              </w:rPr>
              <w:t xml:space="preserve">nsuşirea şi aplicarea formulelor, procedeelor şi tehnicilor de culegere şi prelucrare a datelor pentru obținerea indicatorilor ce caracterizează activitatea </w:t>
            </w:r>
            <w:r w:rsidRPr="00635783">
              <w:rPr>
                <w:rFonts w:ascii="Times New Roman" w:eastAsia="Times New Roman" w:hAnsi="Times New Roman" w:cs="Times New Roman"/>
                <w:color w:val="000000"/>
                <w:sz w:val="24"/>
                <w:szCs w:val="24"/>
              </w:rPr>
              <w:t>domeniului</w:t>
            </w:r>
            <w:r>
              <w:rPr>
                <w:rFonts w:ascii="Times New Roman" w:eastAsia="Times New Roman" w:hAnsi="Times New Roman" w:cs="Times New Roman"/>
                <w:color w:val="000000"/>
                <w:sz w:val="24"/>
                <w:szCs w:val="24"/>
              </w:rPr>
              <w:t xml:space="preserve"> specific</w:t>
            </w:r>
            <w:r w:rsidRPr="0032038C">
              <w:rPr>
                <w:rFonts w:ascii="Times New Roman" w:eastAsia="Times New Roman" w:hAnsi="Times New Roman" w:cs="Times New Roman"/>
                <w:color w:val="000000"/>
                <w:sz w:val="24"/>
                <w:szCs w:val="24"/>
              </w:rPr>
              <w:t xml:space="preserve">; </w:t>
            </w:r>
          </w:p>
          <w:p w14:paraId="43E79307" w14:textId="77777777" w:rsidR="00E422DB" w:rsidRPr="0032038C" w:rsidRDefault="00E422DB" w:rsidP="00D9411A">
            <w:pPr>
              <w:widowControl w:val="0"/>
              <w:numPr>
                <w:ilvl w:val="0"/>
                <w:numId w:val="2"/>
              </w:numPr>
              <w:tabs>
                <w:tab w:val="clear" w:pos="450"/>
                <w:tab w:val="num" w:pos="-10"/>
                <w:tab w:val="num" w:pos="80"/>
                <w:tab w:val="left" w:pos="230"/>
                <w:tab w:val="left" w:pos="697"/>
              </w:tabs>
              <w:autoSpaceDE w:val="0"/>
              <w:autoSpaceDN w:val="0"/>
              <w:adjustRightInd w:val="0"/>
              <w:spacing w:after="0" w:line="240" w:lineRule="auto"/>
              <w:ind w:left="8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Pr="0032038C">
              <w:rPr>
                <w:rFonts w:ascii="Times New Roman" w:eastAsia="Times New Roman" w:hAnsi="Times New Roman" w:cs="Times New Roman"/>
                <w:color w:val="000000"/>
                <w:sz w:val="24"/>
                <w:szCs w:val="24"/>
              </w:rPr>
              <w:t xml:space="preserve">oerenţa logică în analiză şi argumentare; </w:t>
            </w:r>
          </w:p>
          <w:p w14:paraId="2600551A" w14:textId="77777777" w:rsidR="00E422DB" w:rsidRDefault="00E422DB" w:rsidP="00D9411A">
            <w:pPr>
              <w:widowControl w:val="0"/>
              <w:numPr>
                <w:ilvl w:val="0"/>
                <w:numId w:val="2"/>
              </w:numPr>
              <w:tabs>
                <w:tab w:val="clear" w:pos="450"/>
                <w:tab w:val="num" w:pos="-10"/>
                <w:tab w:val="num" w:pos="80"/>
                <w:tab w:val="left" w:pos="230"/>
              </w:tabs>
              <w:autoSpaceDE w:val="0"/>
              <w:autoSpaceDN w:val="0"/>
              <w:adjustRightInd w:val="0"/>
              <w:spacing w:after="0" w:line="240" w:lineRule="auto"/>
              <w:ind w:left="8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w:t>
            </w:r>
            <w:r w:rsidRPr="0032038C">
              <w:rPr>
                <w:rFonts w:ascii="Times New Roman" w:eastAsia="Times New Roman" w:hAnsi="Times New Roman" w:cs="Times New Roman"/>
                <w:color w:val="000000"/>
                <w:sz w:val="24"/>
                <w:szCs w:val="24"/>
              </w:rPr>
              <w:t>undamentarea unui mod propriu de gândire economică care să asigure evaluarea corectă a oportunităţilor şi riscurilor în acţiunile întreprinse;</w:t>
            </w:r>
          </w:p>
          <w:p w14:paraId="75CD8CF3" w14:textId="77777777" w:rsidR="00E422DB" w:rsidRPr="0032038C" w:rsidRDefault="00E422DB" w:rsidP="00D9411A">
            <w:pPr>
              <w:widowControl w:val="0"/>
              <w:numPr>
                <w:ilvl w:val="0"/>
                <w:numId w:val="2"/>
              </w:numPr>
              <w:tabs>
                <w:tab w:val="clear" w:pos="450"/>
                <w:tab w:val="num" w:pos="80"/>
                <w:tab w:val="left" w:pos="230"/>
              </w:tabs>
              <w:autoSpaceDE w:val="0"/>
              <w:autoSpaceDN w:val="0"/>
              <w:adjustRightInd w:val="0"/>
              <w:spacing w:after="0" w:line="240" w:lineRule="auto"/>
              <w:ind w:left="8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Respectarea cerinţelor</w:t>
            </w:r>
            <w:r w:rsidRPr="00D24781">
              <w:rPr>
                <w:rFonts w:ascii="Times New Roman" w:eastAsia="Times New Roman" w:hAnsi="Times New Roman" w:cs="Times New Roman"/>
                <w:color w:val="000000"/>
                <w:sz w:val="24"/>
                <w:szCs w:val="24"/>
              </w:rPr>
              <w:t xml:space="preserve"> o</w:t>
            </w:r>
            <w:r>
              <w:rPr>
                <w:rFonts w:ascii="Times New Roman" w:eastAsia="Times New Roman" w:hAnsi="Times New Roman" w:cs="Times New Roman"/>
                <w:color w:val="000000"/>
                <w:sz w:val="24"/>
                <w:szCs w:val="24"/>
              </w:rPr>
              <w:t>rtografice şi de tehnoredactare;</w:t>
            </w:r>
          </w:p>
          <w:p w14:paraId="69A5438E" w14:textId="77777777" w:rsidR="00E422DB" w:rsidRPr="0032038C" w:rsidRDefault="00E422DB" w:rsidP="00D9411A">
            <w:pPr>
              <w:widowControl w:val="0"/>
              <w:numPr>
                <w:ilvl w:val="0"/>
                <w:numId w:val="2"/>
              </w:numPr>
              <w:tabs>
                <w:tab w:val="clear" w:pos="450"/>
                <w:tab w:val="num" w:pos="0"/>
                <w:tab w:val="num" w:pos="80"/>
                <w:tab w:val="left" w:pos="230"/>
              </w:tabs>
              <w:autoSpaceDE w:val="0"/>
              <w:autoSpaceDN w:val="0"/>
              <w:adjustRightInd w:val="0"/>
              <w:spacing w:after="0" w:line="240" w:lineRule="auto"/>
              <w:ind w:left="8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32038C">
              <w:rPr>
                <w:rFonts w:ascii="Times New Roman" w:eastAsia="Times New Roman" w:hAnsi="Times New Roman" w:cs="Times New Roman"/>
                <w:color w:val="000000"/>
                <w:sz w:val="24"/>
                <w:szCs w:val="24"/>
              </w:rPr>
              <w:t xml:space="preserve">spectele atitudinale: seriozitatea, interesul pentru studiul individual şi implicarea în activitatea de cercetare ştiinţifică.  </w:t>
            </w:r>
          </w:p>
        </w:tc>
        <w:tc>
          <w:tcPr>
            <w:tcW w:w="1389" w:type="dxa"/>
          </w:tcPr>
          <w:p w14:paraId="041D9367" w14:textId="77777777" w:rsidR="00E422DB" w:rsidRPr="0032038C" w:rsidRDefault="00E422DB" w:rsidP="00F677F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Colocviu oral final</w:t>
            </w:r>
          </w:p>
        </w:tc>
        <w:tc>
          <w:tcPr>
            <w:tcW w:w="1560" w:type="dxa"/>
          </w:tcPr>
          <w:p w14:paraId="7DAC90B5" w14:textId="77777777" w:rsidR="00E422DB" w:rsidRDefault="00E422DB" w:rsidP="00F677F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32038C">
              <w:rPr>
                <w:rFonts w:ascii="Times New Roman" w:eastAsia="Times New Roman" w:hAnsi="Times New Roman" w:cs="Times New Roman"/>
                <w:sz w:val="24"/>
                <w:szCs w:val="24"/>
              </w:rPr>
              <w:t>0 %</w:t>
            </w:r>
          </w:p>
          <w:p w14:paraId="60387C18" w14:textId="77777777" w:rsidR="00E422DB" w:rsidRPr="0032038C" w:rsidRDefault="00E422DB" w:rsidP="00F677F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Note întregi 1-10</w:t>
            </w:r>
          </w:p>
        </w:tc>
      </w:tr>
      <w:tr w:rsidR="00E422DB" w:rsidRPr="0032038C" w14:paraId="163EFE21" w14:textId="77777777" w:rsidTr="00F677FE">
        <w:tc>
          <w:tcPr>
            <w:tcW w:w="10428" w:type="dxa"/>
            <w:gridSpan w:val="4"/>
          </w:tcPr>
          <w:p w14:paraId="26293766" w14:textId="77777777" w:rsidR="00E422DB" w:rsidRPr="0032038C" w:rsidRDefault="00E422DB" w:rsidP="00F677FE">
            <w:pPr>
              <w:spacing w:after="0" w:line="240" w:lineRule="auto"/>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10.6 Standard minim de performanţă</w:t>
            </w:r>
          </w:p>
        </w:tc>
      </w:tr>
      <w:tr w:rsidR="00E422DB" w:rsidRPr="0032038C" w14:paraId="76027F5D" w14:textId="77777777" w:rsidTr="00F677FE">
        <w:tc>
          <w:tcPr>
            <w:tcW w:w="10428" w:type="dxa"/>
            <w:gridSpan w:val="4"/>
          </w:tcPr>
          <w:p w14:paraId="09A7E2B3" w14:textId="77777777" w:rsidR="00E422DB" w:rsidRPr="0032038C" w:rsidRDefault="00E422DB" w:rsidP="00F677FE">
            <w:pPr>
              <w:numPr>
                <w:ilvl w:val="0"/>
                <w:numId w:val="1"/>
              </w:numPr>
              <w:tabs>
                <w:tab w:val="num" w:pos="480"/>
              </w:tabs>
              <w:spacing w:after="0" w:line="240" w:lineRule="auto"/>
              <w:ind w:left="490" w:hanging="245"/>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 xml:space="preserve">însuşirea vocabularului specific </w:t>
            </w:r>
            <w:r>
              <w:rPr>
                <w:rFonts w:ascii="Times New Roman" w:eastAsia="Times New Roman" w:hAnsi="Times New Roman" w:cs="Times New Roman"/>
                <w:sz w:val="24"/>
                <w:szCs w:val="24"/>
              </w:rPr>
              <w:t>domeniului</w:t>
            </w:r>
            <w:r w:rsidRPr="0032038C">
              <w:rPr>
                <w:rFonts w:ascii="Times New Roman" w:eastAsia="Times New Roman" w:hAnsi="Times New Roman" w:cs="Times New Roman"/>
                <w:sz w:val="24"/>
                <w:szCs w:val="24"/>
              </w:rPr>
              <w:t xml:space="preserve">; </w:t>
            </w:r>
          </w:p>
          <w:p w14:paraId="08B0B50A" w14:textId="77777777" w:rsidR="00E422DB" w:rsidRPr="0032038C" w:rsidRDefault="00E422DB" w:rsidP="00F677FE">
            <w:pPr>
              <w:numPr>
                <w:ilvl w:val="0"/>
                <w:numId w:val="1"/>
              </w:numPr>
              <w:tabs>
                <w:tab w:val="num" w:pos="480"/>
              </w:tabs>
              <w:spacing w:after="0" w:line="240" w:lineRule="auto"/>
              <w:ind w:left="490" w:hanging="245"/>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 xml:space="preserve">recunoaşterea principiilor, legilor şi a teoriilor aferente </w:t>
            </w:r>
            <w:r>
              <w:rPr>
                <w:rFonts w:ascii="Times New Roman" w:eastAsia="Times New Roman" w:hAnsi="Times New Roman" w:cs="Times New Roman"/>
                <w:sz w:val="24"/>
                <w:szCs w:val="24"/>
              </w:rPr>
              <w:t>domeniului specific</w:t>
            </w:r>
            <w:r w:rsidRPr="0032038C">
              <w:rPr>
                <w:rFonts w:ascii="Times New Roman" w:eastAsia="Times New Roman" w:hAnsi="Times New Roman" w:cs="Times New Roman"/>
                <w:sz w:val="24"/>
                <w:szCs w:val="24"/>
              </w:rPr>
              <w:t>;</w:t>
            </w:r>
          </w:p>
          <w:p w14:paraId="7E1DE319" w14:textId="77777777" w:rsidR="00E422DB" w:rsidRPr="0032038C" w:rsidRDefault="00E422DB" w:rsidP="00F677FE">
            <w:pPr>
              <w:numPr>
                <w:ilvl w:val="0"/>
                <w:numId w:val="1"/>
              </w:numPr>
              <w:tabs>
                <w:tab w:val="num" w:pos="480"/>
              </w:tabs>
              <w:spacing w:after="0" w:line="240" w:lineRule="auto"/>
              <w:ind w:left="490" w:hanging="245"/>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înţelegerea şi explicarea conceptelor fundamentale;</w:t>
            </w:r>
          </w:p>
          <w:p w14:paraId="5B9E2533" w14:textId="77777777" w:rsidR="00E422DB" w:rsidRPr="0032038C" w:rsidRDefault="00E422DB" w:rsidP="00F677FE">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evaluarea corectă a oportunităţilor şi riscurilor în acţiunile întreprinse;</w:t>
            </w:r>
          </w:p>
          <w:p w14:paraId="5D05FDC0" w14:textId="36C50C46" w:rsidR="00E422DB" w:rsidRDefault="00E422DB" w:rsidP="00F677FE">
            <w:pPr>
              <w:numPr>
                <w:ilvl w:val="0"/>
                <w:numId w:val="1"/>
              </w:numPr>
              <w:tabs>
                <w:tab w:val="num" w:pos="480"/>
              </w:tabs>
              <w:spacing w:after="0" w:line="240" w:lineRule="auto"/>
              <w:ind w:left="490" w:hanging="24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respectarea ghidului de </w:t>
            </w:r>
            <w:r w:rsidR="00125980">
              <w:rPr>
                <w:rFonts w:ascii="Times New Roman" w:eastAsia="Times New Roman" w:hAnsi="Times New Roman" w:cs="Times New Roman"/>
                <w:sz w:val="24"/>
                <w:szCs w:val="24"/>
              </w:rPr>
              <w:t>elaborare a lucrării de licenţă</w:t>
            </w:r>
            <w:r w:rsidRPr="0032038C">
              <w:rPr>
                <w:rFonts w:ascii="Times New Roman" w:eastAsia="Times New Roman" w:hAnsi="Times New Roman" w:cs="Times New Roman"/>
                <w:sz w:val="24"/>
                <w:szCs w:val="24"/>
              </w:rPr>
              <w:t>;</w:t>
            </w:r>
          </w:p>
          <w:p w14:paraId="49E4A1FD" w14:textId="77777777" w:rsidR="00E422DB" w:rsidRPr="0032038C" w:rsidRDefault="00E422DB" w:rsidP="00F677FE">
            <w:pPr>
              <w:numPr>
                <w:ilvl w:val="0"/>
                <w:numId w:val="1"/>
              </w:numPr>
              <w:tabs>
                <w:tab w:val="num" w:pos="480"/>
              </w:tabs>
              <w:spacing w:after="0" w:line="240" w:lineRule="auto"/>
              <w:ind w:left="490" w:hanging="245"/>
              <w:rPr>
                <w:rFonts w:ascii="Times New Roman" w:eastAsia="Times New Roman" w:hAnsi="Times New Roman" w:cs="Times New Roman"/>
                <w:sz w:val="24"/>
                <w:szCs w:val="24"/>
              </w:rPr>
            </w:pPr>
            <w:r>
              <w:rPr>
                <w:rFonts w:ascii="Times New Roman" w:eastAsia="Times New Roman" w:hAnsi="Times New Roman" w:cs="Times New Roman"/>
                <w:sz w:val="24"/>
                <w:szCs w:val="24"/>
              </w:rPr>
              <w:t>realizarea caietului și proiectului de practică;</w:t>
            </w:r>
          </w:p>
          <w:p w14:paraId="63274EAF" w14:textId="77777777" w:rsidR="00E422DB" w:rsidRPr="0032038C" w:rsidRDefault="00E422DB" w:rsidP="00F677FE">
            <w:pPr>
              <w:numPr>
                <w:ilvl w:val="0"/>
                <w:numId w:val="1"/>
              </w:numPr>
              <w:tabs>
                <w:tab w:val="num" w:pos="480"/>
              </w:tabs>
              <w:spacing w:after="0" w:line="240" w:lineRule="auto"/>
              <w:ind w:left="490" w:hanging="245"/>
              <w:rPr>
                <w:rFonts w:ascii="Times New Roman" w:eastAsia="Times New Roman" w:hAnsi="Times New Roman" w:cs="Times New Roman"/>
                <w:sz w:val="24"/>
                <w:szCs w:val="24"/>
              </w:rPr>
            </w:pPr>
            <w:r w:rsidRPr="0032038C">
              <w:rPr>
                <w:rFonts w:ascii="Times New Roman" w:eastAsia="Times New Roman" w:hAnsi="Times New Roman" w:cs="Times New Roman"/>
                <w:sz w:val="24"/>
                <w:szCs w:val="24"/>
              </w:rPr>
              <w:t>obținerea notei 5 la examenul final.</w:t>
            </w:r>
          </w:p>
        </w:tc>
      </w:tr>
    </w:tbl>
    <w:p w14:paraId="58DD1349" w14:textId="77777777" w:rsidR="00E422DB" w:rsidRPr="00B22B14" w:rsidRDefault="00E422DB" w:rsidP="00B22B14">
      <w:pPr>
        <w:pStyle w:val="Frspaiere"/>
        <w:rPr>
          <w:sz w:val="16"/>
        </w:rPr>
      </w:pPr>
      <w:r w:rsidRPr="0032038C">
        <w:t xml:space="preserve">        </w:t>
      </w:r>
    </w:p>
    <w:p w14:paraId="2F8EECFD" w14:textId="388A6006" w:rsidR="00D9411A" w:rsidRPr="00E54C43" w:rsidRDefault="00D9411A" w:rsidP="00D9411A">
      <w:pPr>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Data completării:</w:t>
      </w:r>
      <w:r>
        <w:rPr>
          <w:rFonts w:ascii="Times New Roman" w:eastAsia="Times New Roman" w:hAnsi="Times New Roman" w:cs="Times New Roman"/>
          <w:sz w:val="24"/>
          <w:szCs w:val="24"/>
          <w:lang w:val="pt-BR"/>
        </w:rPr>
        <w:t xml:space="preserve"> </w:t>
      </w:r>
      <w:r w:rsidR="004F0D96">
        <w:rPr>
          <w:rFonts w:ascii="Times New Roman" w:eastAsia="Times New Roman" w:hAnsi="Times New Roman" w:cs="Times New Roman"/>
          <w:sz w:val="24"/>
          <w:szCs w:val="24"/>
          <w:lang w:val="pt-BR"/>
        </w:rPr>
        <w:t>20.09.202</w:t>
      </w:r>
      <w:r w:rsidR="00ED067E">
        <w:rPr>
          <w:rFonts w:ascii="Times New Roman" w:eastAsia="Times New Roman" w:hAnsi="Times New Roman" w:cs="Times New Roman"/>
          <w:sz w:val="24"/>
          <w:szCs w:val="24"/>
          <w:lang w:val="pt-BR"/>
        </w:rPr>
        <w:t>4</w:t>
      </w:r>
    </w:p>
    <w:p w14:paraId="1926617B" w14:textId="77777777" w:rsidR="00D9411A" w:rsidRPr="00E54C43" w:rsidRDefault="00D9411A" w:rsidP="00D9411A">
      <w:pPr>
        <w:spacing w:after="0" w:line="240" w:lineRule="auto"/>
        <w:rPr>
          <w:rFonts w:ascii="Times New Roman" w:eastAsia="Times New Roman" w:hAnsi="Times New Roman" w:cs="Times New Roman"/>
          <w:sz w:val="24"/>
          <w:szCs w:val="24"/>
          <w:lang w:val="pt-BR"/>
        </w:rPr>
      </w:pPr>
    </w:p>
    <w:p w14:paraId="70766EAB" w14:textId="0D388376" w:rsidR="00D9411A" w:rsidRPr="00641601" w:rsidRDefault="00ED067E" w:rsidP="00D9411A">
      <w:pPr>
        <w:spacing w:after="0" w:line="240" w:lineRule="auto"/>
        <w:ind w:left="6480" w:hanging="6480"/>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Întocmit de</w:t>
      </w:r>
      <w:r w:rsidR="00D9411A" w:rsidRPr="00641601">
        <w:rPr>
          <w:rFonts w:ascii="Times New Roman" w:eastAsia="Times New Roman" w:hAnsi="Times New Roman" w:cs="Times New Roman"/>
          <w:sz w:val="24"/>
          <w:szCs w:val="24"/>
          <w:lang w:val="pt-BR"/>
        </w:rPr>
        <w:t xml:space="preserve">,                                             </w:t>
      </w:r>
    </w:p>
    <w:p w14:paraId="22644329" w14:textId="6B170E27" w:rsidR="00D9411A" w:rsidRDefault="00ED067E" w:rsidP="00D941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pt-BR"/>
        </w:rPr>
        <w:t>Conf. univ. dr. M</w:t>
      </w:r>
      <w:r>
        <w:rPr>
          <w:rFonts w:ascii="Times New Roman" w:eastAsia="Times New Roman" w:hAnsi="Times New Roman" w:cs="Times New Roman"/>
          <w:sz w:val="24"/>
          <w:szCs w:val="24"/>
        </w:rPr>
        <w:t>ădălina-Gabriela Anghel</w:t>
      </w:r>
    </w:p>
    <w:p w14:paraId="18768C01" w14:textId="77777777" w:rsidR="00ED067E" w:rsidRDefault="00ED067E" w:rsidP="00D9411A">
      <w:pPr>
        <w:spacing w:after="0" w:line="240" w:lineRule="auto"/>
        <w:rPr>
          <w:rFonts w:ascii="Times New Roman" w:eastAsia="Times New Roman" w:hAnsi="Times New Roman" w:cs="Times New Roman"/>
          <w:sz w:val="24"/>
          <w:szCs w:val="24"/>
          <w:lang w:val="pt-BR"/>
        </w:rPr>
      </w:pPr>
    </w:p>
    <w:p w14:paraId="0857D93F" w14:textId="16E5B2FF" w:rsidR="00D9411A" w:rsidRPr="00E54C43" w:rsidRDefault="00D9411A" w:rsidP="00D9411A">
      <w:pPr>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lang w:val="pt-BR"/>
        </w:rPr>
        <w:t xml:space="preserve">...   </w:t>
      </w:r>
      <w:r w:rsidRPr="00E54C43">
        <w:rPr>
          <w:rFonts w:ascii="Times New Roman" w:eastAsia="Times New Roman" w:hAnsi="Times New Roman" w:cs="Times New Roman"/>
          <w:sz w:val="24"/>
          <w:szCs w:val="24"/>
          <w:lang w:val="pt-BR"/>
        </w:rPr>
        <w:tab/>
      </w:r>
      <w:r w:rsidRPr="00E54C43">
        <w:rPr>
          <w:rFonts w:ascii="Times New Roman" w:eastAsia="Times New Roman" w:hAnsi="Times New Roman" w:cs="Times New Roman"/>
          <w:sz w:val="24"/>
          <w:szCs w:val="24"/>
          <w:lang w:val="pt-BR"/>
        </w:rPr>
        <w:tab/>
      </w:r>
      <w:r w:rsidRPr="00E54C43">
        <w:rPr>
          <w:rFonts w:ascii="Times New Roman" w:eastAsia="Times New Roman" w:hAnsi="Times New Roman" w:cs="Times New Roman"/>
          <w:sz w:val="24"/>
          <w:szCs w:val="24"/>
          <w:lang w:val="pt-BR"/>
        </w:rPr>
        <w:tab/>
      </w:r>
      <w:r w:rsidRPr="00E54C43">
        <w:rPr>
          <w:rFonts w:ascii="Times New Roman" w:eastAsia="Times New Roman" w:hAnsi="Times New Roman" w:cs="Times New Roman"/>
          <w:sz w:val="24"/>
          <w:szCs w:val="24"/>
          <w:lang w:val="pt-BR"/>
        </w:rPr>
        <w:tab/>
      </w:r>
      <w:r w:rsidRPr="00E54C43">
        <w:rPr>
          <w:rFonts w:ascii="Times New Roman" w:eastAsia="Times New Roman" w:hAnsi="Times New Roman" w:cs="Times New Roman"/>
          <w:sz w:val="24"/>
          <w:szCs w:val="24"/>
          <w:lang w:val="pt-BR"/>
        </w:rPr>
        <w:tab/>
      </w:r>
    </w:p>
    <w:p w14:paraId="2D360D72" w14:textId="77777777" w:rsidR="00D9411A" w:rsidRPr="00B22B14" w:rsidRDefault="00D9411A" w:rsidP="00B22B14">
      <w:pPr>
        <w:pStyle w:val="Frspaiere"/>
        <w:rPr>
          <w:sz w:val="18"/>
          <w:lang w:val="pt-BR"/>
        </w:rPr>
      </w:pPr>
    </w:p>
    <w:p w14:paraId="0DAE93CD" w14:textId="23FE14ED" w:rsidR="00D9411A" w:rsidRDefault="00D9411A" w:rsidP="00D9411A">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Data avizării în departament:</w:t>
      </w:r>
      <w:r>
        <w:rPr>
          <w:rFonts w:ascii="Times New Roman" w:eastAsia="Times New Roman" w:hAnsi="Times New Roman" w:cs="Times New Roman"/>
          <w:sz w:val="24"/>
          <w:szCs w:val="24"/>
          <w:lang w:val="pt-BR"/>
        </w:rPr>
        <w:tab/>
      </w:r>
      <w:r w:rsidR="004F0D96">
        <w:rPr>
          <w:rFonts w:ascii="Times New Roman" w:eastAsia="Times New Roman" w:hAnsi="Times New Roman" w:cs="Times New Roman"/>
          <w:sz w:val="24"/>
          <w:szCs w:val="24"/>
          <w:lang w:val="pt-BR"/>
        </w:rPr>
        <w:t>30.09.202</w:t>
      </w:r>
      <w:r w:rsidR="00ED067E">
        <w:rPr>
          <w:rFonts w:ascii="Times New Roman" w:eastAsia="Times New Roman" w:hAnsi="Times New Roman" w:cs="Times New Roman"/>
          <w:sz w:val="24"/>
          <w:szCs w:val="24"/>
          <w:lang w:val="pt-BR"/>
        </w:rPr>
        <w:t>4</w:t>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t>Avizat,</w:t>
      </w:r>
      <w:r>
        <w:rPr>
          <w:rFonts w:ascii="Times New Roman" w:eastAsia="Times New Roman" w:hAnsi="Times New Roman" w:cs="Times New Roman"/>
          <w:sz w:val="24"/>
          <w:szCs w:val="24"/>
          <w:lang w:val="pt-BR"/>
        </w:rPr>
        <w:tab/>
        <w:t xml:space="preserve">     </w:t>
      </w:r>
    </w:p>
    <w:p w14:paraId="3A96B8C2" w14:textId="77777777" w:rsidR="00D9411A" w:rsidRDefault="00D9411A" w:rsidP="00D9411A">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Semnătura directorului de departament,</w:t>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t>Responsabil program de studii,</w:t>
      </w:r>
      <w:r>
        <w:rPr>
          <w:rFonts w:ascii="Times New Roman" w:eastAsia="Times New Roman" w:hAnsi="Times New Roman" w:cs="Times New Roman"/>
          <w:sz w:val="24"/>
          <w:szCs w:val="24"/>
          <w:lang w:val="pt-BR"/>
        </w:rPr>
        <w:tab/>
      </w:r>
    </w:p>
    <w:p w14:paraId="433AC584" w14:textId="31E310D4" w:rsidR="00D9411A" w:rsidRDefault="00D9411A" w:rsidP="00D9411A">
      <w:pPr>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Conf. univ. dr. </w:t>
      </w:r>
      <w:r w:rsidR="00F97EB4">
        <w:rPr>
          <w:rFonts w:ascii="Times New Roman" w:eastAsia="Times New Roman" w:hAnsi="Times New Roman" w:cs="Times New Roman"/>
          <w:sz w:val="24"/>
          <w:szCs w:val="24"/>
          <w:lang w:val="pt-BR"/>
        </w:rPr>
        <w:t xml:space="preserve">Cătălin </w:t>
      </w:r>
      <w:r w:rsidR="00B22B14">
        <w:rPr>
          <w:rFonts w:ascii="Times New Roman" w:eastAsia="Times New Roman" w:hAnsi="Times New Roman" w:cs="Times New Roman"/>
          <w:sz w:val="24"/>
          <w:szCs w:val="24"/>
          <w:lang w:val="pt-BR"/>
        </w:rPr>
        <w:t>Deatcu</w:t>
      </w:r>
      <w:r w:rsidR="005359FE">
        <w:rPr>
          <w:rFonts w:ascii="Times New Roman" w:eastAsia="Times New Roman" w:hAnsi="Times New Roman" w:cs="Times New Roman"/>
          <w:sz w:val="24"/>
          <w:szCs w:val="24"/>
          <w:lang w:val="pt-BR"/>
        </w:rPr>
        <w:t>-Gavril</w:t>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sidR="00B22B14">
        <w:rPr>
          <w:rFonts w:ascii="Times New Roman" w:eastAsia="Times New Roman" w:hAnsi="Times New Roman" w:cs="Times New Roman"/>
          <w:sz w:val="24"/>
          <w:szCs w:val="24"/>
          <w:lang w:val="pt-BR"/>
        </w:rPr>
        <w:t xml:space="preserve">    </w:t>
      </w:r>
      <w:r>
        <w:rPr>
          <w:rFonts w:ascii="Times New Roman" w:eastAsia="Times New Roman" w:hAnsi="Times New Roman" w:cs="Times New Roman"/>
          <w:sz w:val="24"/>
          <w:szCs w:val="24"/>
          <w:lang w:val="pt-BR"/>
        </w:rPr>
        <w:t xml:space="preserve">Conf. univ. dr. </w:t>
      </w:r>
      <w:r w:rsidR="00AE325E">
        <w:rPr>
          <w:rFonts w:ascii="Times New Roman" w:eastAsia="Times New Roman" w:hAnsi="Times New Roman" w:cs="Times New Roman"/>
          <w:sz w:val="24"/>
          <w:szCs w:val="24"/>
          <w:lang w:val="pt-BR"/>
        </w:rPr>
        <w:t>M</w:t>
      </w:r>
      <w:r w:rsidR="00AE325E">
        <w:rPr>
          <w:rFonts w:ascii="Times New Roman" w:eastAsia="Times New Roman" w:hAnsi="Times New Roman" w:cs="Times New Roman"/>
          <w:sz w:val="24"/>
          <w:szCs w:val="24"/>
        </w:rPr>
        <w:t xml:space="preserve">ădălina-Gabriela </w:t>
      </w:r>
      <w:r w:rsidR="00B22B14">
        <w:rPr>
          <w:rFonts w:ascii="Times New Roman" w:eastAsia="Times New Roman" w:hAnsi="Times New Roman" w:cs="Times New Roman"/>
          <w:sz w:val="24"/>
          <w:szCs w:val="24"/>
        </w:rPr>
        <w:t>Anghel</w:t>
      </w:r>
      <w:r w:rsidR="00B22B14">
        <w:rPr>
          <w:rFonts w:ascii="Times New Roman" w:eastAsia="Times New Roman" w:hAnsi="Times New Roman" w:cs="Times New Roman"/>
          <w:sz w:val="24"/>
          <w:szCs w:val="24"/>
          <w:lang w:val="pt-BR"/>
        </w:rPr>
        <w:t xml:space="preserve"> </w:t>
      </w:r>
    </w:p>
    <w:p w14:paraId="40B82707" w14:textId="77777777" w:rsidR="00D9411A" w:rsidRDefault="00D9411A" w:rsidP="00D9411A">
      <w:pPr>
        <w:spacing w:after="0" w:line="240" w:lineRule="auto"/>
        <w:rPr>
          <w:rFonts w:ascii="Times New Roman" w:eastAsia="Times New Roman" w:hAnsi="Times New Roman" w:cs="Times New Roman"/>
          <w:sz w:val="24"/>
          <w:szCs w:val="24"/>
          <w:lang w:val="pt-BR"/>
        </w:rPr>
      </w:pPr>
    </w:p>
    <w:p w14:paraId="3B005FD5" w14:textId="77777777" w:rsidR="00B22B14" w:rsidRPr="00E54C43" w:rsidRDefault="00B22B14" w:rsidP="00B22B14">
      <w:pPr>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w:t>
      </w:r>
      <w:r>
        <w:rPr>
          <w:rFonts w:ascii="Times New Roman" w:eastAsia="Times New Roman" w:hAnsi="Times New Roman" w:cs="Times New Roman"/>
          <w:sz w:val="24"/>
          <w:szCs w:val="24"/>
          <w:lang w:val="pt-BR"/>
        </w:rPr>
        <w:t xml:space="preserve">...   </w:t>
      </w:r>
      <w:r w:rsidRPr="00E54C43">
        <w:rPr>
          <w:rFonts w:ascii="Times New Roman" w:eastAsia="Times New Roman" w:hAnsi="Times New Roman" w:cs="Times New Roman"/>
          <w:sz w:val="24"/>
          <w:szCs w:val="24"/>
          <w:lang w:val="pt-BR"/>
        </w:rPr>
        <w:tab/>
      </w:r>
      <w:r w:rsidRPr="00E54C43">
        <w:rPr>
          <w:rFonts w:ascii="Times New Roman" w:eastAsia="Times New Roman" w:hAnsi="Times New Roman" w:cs="Times New Roman"/>
          <w:sz w:val="24"/>
          <w:szCs w:val="24"/>
          <w:lang w:val="pt-BR"/>
        </w:rPr>
        <w:tab/>
      </w:r>
      <w:r w:rsidRPr="00E54C43">
        <w:rPr>
          <w:rFonts w:ascii="Times New Roman" w:eastAsia="Times New Roman" w:hAnsi="Times New Roman" w:cs="Times New Roman"/>
          <w:sz w:val="24"/>
          <w:szCs w:val="24"/>
          <w:lang w:val="pt-BR"/>
        </w:rPr>
        <w:tab/>
      </w:r>
      <w:r w:rsidRPr="00E54C43">
        <w:rPr>
          <w:rFonts w:ascii="Times New Roman" w:eastAsia="Times New Roman" w:hAnsi="Times New Roman" w:cs="Times New Roman"/>
          <w:sz w:val="24"/>
          <w:szCs w:val="24"/>
          <w:lang w:val="pt-BR"/>
        </w:rPr>
        <w:tab/>
      </w:r>
      <w:r w:rsidRPr="00E54C43">
        <w:rPr>
          <w:rFonts w:ascii="Times New Roman" w:eastAsia="Times New Roman" w:hAnsi="Times New Roman" w:cs="Times New Roman"/>
          <w:sz w:val="24"/>
          <w:szCs w:val="24"/>
          <w:lang w:val="pt-BR"/>
        </w:rPr>
        <w:tab/>
        <w:t>.....................................................</w:t>
      </w:r>
    </w:p>
    <w:p w14:paraId="5F3A5C6D" w14:textId="77777777" w:rsidR="00D9411A" w:rsidRPr="00B22B14" w:rsidRDefault="00D9411A" w:rsidP="00B22B14">
      <w:pPr>
        <w:pStyle w:val="Frspaiere"/>
        <w:rPr>
          <w:sz w:val="16"/>
          <w:lang w:val="pt-BR"/>
        </w:rPr>
      </w:pPr>
    </w:p>
    <w:p w14:paraId="5CF8A1BB" w14:textId="676555D6" w:rsidR="00D9411A" w:rsidRPr="00101643" w:rsidRDefault="00D9411A" w:rsidP="00D9411A">
      <w:pPr>
        <w:spacing w:after="0" w:line="240" w:lineRule="auto"/>
        <w:rPr>
          <w:rFonts w:ascii="Times New Roman" w:eastAsia="Times New Roman" w:hAnsi="Times New Roman" w:cs="Times New Roman"/>
          <w:sz w:val="24"/>
          <w:szCs w:val="24"/>
          <w:lang w:val="pt-BR"/>
        </w:rPr>
      </w:pPr>
      <w:r w:rsidRPr="00101643">
        <w:rPr>
          <w:rFonts w:ascii="Times New Roman" w:eastAsia="Times New Roman" w:hAnsi="Times New Roman" w:cs="Times New Roman"/>
          <w:sz w:val="24"/>
          <w:szCs w:val="24"/>
          <w:lang w:val="pt-BR"/>
        </w:rPr>
        <w:t xml:space="preserve">Data aprobării în Consiliul facultății: </w:t>
      </w:r>
      <w:r w:rsidR="004F0D96">
        <w:rPr>
          <w:rFonts w:ascii="Times New Roman" w:eastAsia="Times New Roman" w:hAnsi="Times New Roman" w:cs="Times New Roman"/>
          <w:sz w:val="24"/>
          <w:szCs w:val="24"/>
          <w:lang w:val="pt-BR"/>
        </w:rPr>
        <w:t>30.09.202</w:t>
      </w:r>
      <w:r w:rsidR="00ED067E">
        <w:rPr>
          <w:rFonts w:ascii="Times New Roman" w:eastAsia="Times New Roman" w:hAnsi="Times New Roman" w:cs="Times New Roman"/>
          <w:sz w:val="24"/>
          <w:szCs w:val="24"/>
          <w:lang w:val="pt-BR"/>
        </w:rPr>
        <w:t>4</w:t>
      </w:r>
    </w:p>
    <w:p w14:paraId="377306A1" w14:textId="77777777" w:rsidR="00D9411A" w:rsidRDefault="00D9411A" w:rsidP="00D9411A">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Semnătura Decan,</w:t>
      </w:r>
    </w:p>
    <w:p w14:paraId="52D215D2" w14:textId="217B35BF" w:rsidR="00D9411A" w:rsidRDefault="00D9411A" w:rsidP="00D9411A">
      <w:pPr>
        <w:spacing w:after="0" w:line="240" w:lineRule="auto"/>
        <w:rPr>
          <w:rFonts w:ascii="Times New Roman" w:eastAsia="MS Mincho" w:hAnsi="Times New Roman" w:cs="Times New Roman"/>
          <w:sz w:val="24"/>
          <w:szCs w:val="24"/>
        </w:rPr>
      </w:pPr>
      <w:r>
        <w:rPr>
          <w:rFonts w:ascii="Times New Roman" w:eastAsia="Times New Roman" w:hAnsi="Times New Roman" w:cs="Times New Roman"/>
          <w:sz w:val="24"/>
          <w:szCs w:val="24"/>
          <w:lang w:val="en-US"/>
        </w:rPr>
        <w:t xml:space="preserve">Conf. univ. dr. Andrei </w:t>
      </w:r>
      <w:r w:rsidR="00B22B14">
        <w:rPr>
          <w:rFonts w:ascii="Times New Roman" w:eastAsia="Times New Roman" w:hAnsi="Times New Roman" w:cs="Times New Roman"/>
          <w:sz w:val="24"/>
          <w:szCs w:val="24"/>
          <w:lang w:val="en-US"/>
        </w:rPr>
        <w:t>Buiga</w:t>
      </w:r>
    </w:p>
    <w:p w14:paraId="4320A56E" w14:textId="77777777" w:rsidR="00B22B14" w:rsidRPr="00B22B14" w:rsidRDefault="00B22B14" w:rsidP="00B22B14">
      <w:pPr>
        <w:pStyle w:val="Frspaiere"/>
        <w:rPr>
          <w:sz w:val="18"/>
          <w:lang w:val="pt-BR"/>
        </w:rPr>
      </w:pPr>
    </w:p>
    <w:p w14:paraId="10874C35" w14:textId="77777777" w:rsidR="00ED067E" w:rsidRDefault="00ED067E" w:rsidP="00B22B14">
      <w:pPr>
        <w:spacing w:after="0" w:line="240" w:lineRule="auto"/>
        <w:rPr>
          <w:rFonts w:ascii="Times New Roman" w:eastAsia="Times New Roman" w:hAnsi="Times New Roman" w:cs="Times New Roman"/>
          <w:sz w:val="24"/>
          <w:szCs w:val="24"/>
          <w:lang w:val="pt-BR"/>
        </w:rPr>
      </w:pPr>
    </w:p>
    <w:p w14:paraId="2A7A0D17" w14:textId="359AD918" w:rsidR="00E422DB" w:rsidRPr="00B22B14" w:rsidRDefault="00D9411A" w:rsidP="00B22B14">
      <w:pPr>
        <w:spacing w:after="0" w:line="240" w:lineRule="auto"/>
        <w:rPr>
          <w:rFonts w:ascii="Arial Narrow" w:hAnsi="Arial Narrow" w:cs="Arial"/>
          <w:b/>
          <w:sz w:val="24"/>
          <w:szCs w:val="24"/>
        </w:rPr>
      </w:pPr>
      <w:r>
        <w:rPr>
          <w:rFonts w:ascii="Times New Roman" w:eastAsia="Times New Roman" w:hAnsi="Times New Roman" w:cs="Times New Roman"/>
          <w:sz w:val="24"/>
          <w:szCs w:val="24"/>
          <w:lang w:val="pt-BR"/>
        </w:rPr>
        <w:t>………………………….</w:t>
      </w:r>
    </w:p>
    <w:sectPr w:rsidR="00E422DB" w:rsidRPr="00B22B14" w:rsidSect="002B143C">
      <w:footerReference w:type="default" r:id="rId9"/>
      <w:pgSz w:w="11906" w:h="16838" w:code="9"/>
      <w:pgMar w:top="864" w:right="864" w:bottom="864"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EB7FC" w14:textId="77777777" w:rsidR="003C3537" w:rsidRDefault="003C3537">
      <w:pPr>
        <w:spacing w:after="0" w:line="240" w:lineRule="auto"/>
      </w:pPr>
      <w:r>
        <w:separator/>
      </w:r>
    </w:p>
  </w:endnote>
  <w:endnote w:type="continuationSeparator" w:id="0">
    <w:p w14:paraId="1D0EB371" w14:textId="77777777" w:rsidR="003C3537" w:rsidRDefault="003C3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4744138"/>
      <w:docPartObj>
        <w:docPartGallery w:val="Page Numbers (Bottom of Page)"/>
        <w:docPartUnique/>
      </w:docPartObj>
    </w:sdtPr>
    <w:sdtContent>
      <w:sdt>
        <w:sdtPr>
          <w:id w:val="860082579"/>
          <w:docPartObj>
            <w:docPartGallery w:val="Page Numbers (Top of Page)"/>
            <w:docPartUnique/>
          </w:docPartObj>
        </w:sdtPr>
        <w:sdtContent>
          <w:p w14:paraId="21F5F258" w14:textId="7A4B6015" w:rsidR="00E81759" w:rsidRDefault="00E81759">
            <w:pPr>
              <w:pStyle w:val="Subsol"/>
              <w:jc w:val="right"/>
            </w:pPr>
            <w:r w:rsidRPr="00E81759">
              <w:rPr>
                <w:rFonts w:ascii="Times New Roman" w:hAnsi="Times New Roman" w:cs="Times New Roman"/>
                <w:sz w:val="20"/>
                <w:szCs w:val="20"/>
              </w:rPr>
              <w:t xml:space="preserve">Pag. </w:t>
            </w:r>
            <w:r w:rsidRPr="00E81759">
              <w:rPr>
                <w:rFonts w:ascii="Times New Roman" w:hAnsi="Times New Roman" w:cs="Times New Roman"/>
                <w:bCs/>
                <w:sz w:val="20"/>
                <w:szCs w:val="20"/>
              </w:rPr>
              <w:fldChar w:fldCharType="begin"/>
            </w:r>
            <w:r w:rsidRPr="00E81759">
              <w:rPr>
                <w:rFonts w:ascii="Times New Roman" w:hAnsi="Times New Roman" w:cs="Times New Roman"/>
                <w:bCs/>
                <w:sz w:val="20"/>
                <w:szCs w:val="20"/>
              </w:rPr>
              <w:instrText xml:space="preserve"> PAGE </w:instrText>
            </w:r>
            <w:r w:rsidRPr="00E81759">
              <w:rPr>
                <w:rFonts w:ascii="Times New Roman" w:hAnsi="Times New Roman" w:cs="Times New Roman"/>
                <w:bCs/>
                <w:sz w:val="20"/>
                <w:szCs w:val="20"/>
              </w:rPr>
              <w:fldChar w:fldCharType="separate"/>
            </w:r>
            <w:r w:rsidR="004F0D96">
              <w:rPr>
                <w:rFonts w:ascii="Times New Roman" w:hAnsi="Times New Roman" w:cs="Times New Roman"/>
                <w:bCs/>
                <w:noProof/>
                <w:sz w:val="20"/>
                <w:szCs w:val="20"/>
              </w:rPr>
              <w:t>5</w:t>
            </w:r>
            <w:r w:rsidRPr="00E81759">
              <w:rPr>
                <w:rFonts w:ascii="Times New Roman" w:hAnsi="Times New Roman" w:cs="Times New Roman"/>
                <w:bCs/>
                <w:sz w:val="20"/>
                <w:szCs w:val="20"/>
              </w:rPr>
              <w:fldChar w:fldCharType="end"/>
            </w:r>
            <w:r w:rsidRPr="00E81759">
              <w:rPr>
                <w:rFonts w:ascii="Times New Roman" w:hAnsi="Times New Roman" w:cs="Times New Roman"/>
                <w:sz w:val="20"/>
                <w:szCs w:val="20"/>
              </w:rPr>
              <w:t xml:space="preserve"> din </w:t>
            </w:r>
            <w:r w:rsidRPr="00E81759">
              <w:rPr>
                <w:rFonts w:ascii="Times New Roman" w:hAnsi="Times New Roman" w:cs="Times New Roman"/>
                <w:bCs/>
                <w:sz w:val="20"/>
                <w:szCs w:val="20"/>
              </w:rPr>
              <w:fldChar w:fldCharType="begin"/>
            </w:r>
            <w:r w:rsidRPr="00E81759">
              <w:rPr>
                <w:rFonts w:ascii="Times New Roman" w:hAnsi="Times New Roman" w:cs="Times New Roman"/>
                <w:bCs/>
                <w:sz w:val="20"/>
                <w:szCs w:val="20"/>
              </w:rPr>
              <w:instrText xml:space="preserve"> NUMPAGES  </w:instrText>
            </w:r>
            <w:r w:rsidRPr="00E81759">
              <w:rPr>
                <w:rFonts w:ascii="Times New Roman" w:hAnsi="Times New Roman" w:cs="Times New Roman"/>
                <w:bCs/>
                <w:sz w:val="20"/>
                <w:szCs w:val="20"/>
              </w:rPr>
              <w:fldChar w:fldCharType="separate"/>
            </w:r>
            <w:r w:rsidR="004F0D96">
              <w:rPr>
                <w:rFonts w:ascii="Times New Roman" w:hAnsi="Times New Roman" w:cs="Times New Roman"/>
                <w:bCs/>
                <w:noProof/>
                <w:sz w:val="20"/>
                <w:szCs w:val="20"/>
              </w:rPr>
              <w:t>5</w:t>
            </w:r>
            <w:r w:rsidRPr="00E81759">
              <w:rPr>
                <w:rFonts w:ascii="Times New Roman" w:hAnsi="Times New Roman" w:cs="Times New Roman"/>
                <w:bCs/>
                <w:sz w:val="20"/>
                <w:szCs w:val="20"/>
              </w:rPr>
              <w:fldChar w:fldCharType="end"/>
            </w:r>
          </w:p>
        </w:sdtContent>
      </w:sdt>
    </w:sdtContent>
  </w:sdt>
  <w:p w14:paraId="37B6BE94" w14:textId="77777777" w:rsidR="00851207" w:rsidRDefault="0085120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6A1D0" w14:textId="77777777" w:rsidR="003C3537" w:rsidRDefault="003C3537">
      <w:pPr>
        <w:spacing w:after="0" w:line="240" w:lineRule="auto"/>
      </w:pPr>
      <w:r>
        <w:separator/>
      </w:r>
    </w:p>
  </w:footnote>
  <w:footnote w:type="continuationSeparator" w:id="0">
    <w:p w14:paraId="2E75A89D" w14:textId="77777777" w:rsidR="003C3537" w:rsidRDefault="003C3537">
      <w:pPr>
        <w:spacing w:after="0" w:line="240" w:lineRule="auto"/>
      </w:pPr>
      <w:r>
        <w:continuationSeparator/>
      </w:r>
    </w:p>
  </w:footnote>
  <w:footnote w:id="1">
    <w:p w14:paraId="5DDE3E26" w14:textId="5F7A88CF" w:rsidR="006F5CE6" w:rsidRDefault="006F5CE6" w:rsidP="006F5CE6">
      <w:pPr>
        <w:pStyle w:val="Textnotdesubsol"/>
        <w:jc w:val="both"/>
      </w:pPr>
      <w:r>
        <w:rPr>
          <w:rStyle w:val="Referinnotdesubsol"/>
        </w:rPr>
        <w:footnoteRef/>
      </w:r>
      <w:r>
        <w:t xml:space="preserve"> </w:t>
      </w:r>
      <w:r w:rsidRPr="006F5CE6">
        <w:rPr>
          <w:rFonts w:ascii="Times New Roman" w:eastAsia="Calibri" w:hAnsi="Times New Roman" w:cs="Times New Roman"/>
          <w:szCs w:val="22"/>
          <w:lang w:val="en-US"/>
        </w:rPr>
        <w:t>Metodele de predare/lucru se vor adapta în funcţie de situaţia epidemiologică apărută pe parcursul semestrului, recurgându-se, dac</w:t>
      </w:r>
      <w:r w:rsidRPr="006F5CE6">
        <w:rPr>
          <w:rFonts w:ascii="Times New Roman" w:eastAsia="Calibri" w:hAnsi="Times New Roman" w:cs="Times New Roman"/>
          <w:szCs w:val="22"/>
        </w:rPr>
        <w:t>ă</w:t>
      </w:r>
      <w:r w:rsidRPr="006F5CE6">
        <w:rPr>
          <w:rFonts w:ascii="Times New Roman" w:eastAsia="Calibri" w:hAnsi="Times New Roman" w:cs="Times New Roman"/>
          <w:szCs w:val="22"/>
          <w:lang w:val="en-US"/>
        </w:rPr>
        <w:t xml:space="preserve"> este cazul, la </w:t>
      </w:r>
      <w:r w:rsidRPr="006F5CE6">
        <w:rPr>
          <w:rFonts w:ascii="Times New Roman" w:eastAsia="Calibri" w:hAnsi="Times New Roman" w:cs="Times New Roman"/>
          <w:szCs w:val="22"/>
        </w:rPr>
        <w:t>mijloace didactice alternative (platforma Artifex, zoom, classroom, Moodle etc), în conformitate cu Procedura privind organizarea activităţilor didactice în anul universitar 2021-2022, aprobată de Senatul UAB în data de 17.09.2021.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A7020"/>
    <w:multiLevelType w:val="hybridMultilevel"/>
    <w:tmpl w:val="3FDAE45E"/>
    <w:lvl w:ilvl="0" w:tplc="857C5F40">
      <w:start w:val="1"/>
      <w:numFmt w:val="decimal"/>
      <w:lvlText w:val="%1."/>
      <w:lvlJc w:val="left"/>
      <w:pPr>
        <w:tabs>
          <w:tab w:val="num" w:pos="720"/>
        </w:tabs>
        <w:ind w:left="720" w:hanging="360"/>
      </w:pPr>
      <w:rPr>
        <w:rFonts w:ascii="Times New Roman" w:hAnsi="Times New Roman" w:cs="Times New Roman"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000116"/>
    <w:multiLevelType w:val="hybridMultilevel"/>
    <w:tmpl w:val="A79ED4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num w:numId="1" w16cid:durableId="1400787931">
    <w:abstractNumId w:val="2"/>
  </w:num>
  <w:num w:numId="2" w16cid:durableId="732434902">
    <w:abstractNumId w:val="5"/>
  </w:num>
  <w:num w:numId="3" w16cid:durableId="987586163">
    <w:abstractNumId w:val="1"/>
  </w:num>
  <w:num w:numId="4" w16cid:durableId="493035924">
    <w:abstractNumId w:val="3"/>
  </w:num>
  <w:num w:numId="5" w16cid:durableId="1520242315">
    <w:abstractNumId w:val="4"/>
  </w:num>
  <w:num w:numId="6" w16cid:durableId="498160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22DB"/>
    <w:rsid w:val="001057E8"/>
    <w:rsid w:val="00125980"/>
    <w:rsid w:val="0013357B"/>
    <w:rsid w:val="00147F82"/>
    <w:rsid w:val="002046D2"/>
    <w:rsid w:val="00313675"/>
    <w:rsid w:val="00351E0B"/>
    <w:rsid w:val="003835B2"/>
    <w:rsid w:val="003C3537"/>
    <w:rsid w:val="0045300B"/>
    <w:rsid w:val="004A5181"/>
    <w:rsid w:val="004D139C"/>
    <w:rsid w:val="004F0D96"/>
    <w:rsid w:val="004F6726"/>
    <w:rsid w:val="0050199D"/>
    <w:rsid w:val="005020BB"/>
    <w:rsid w:val="005138B4"/>
    <w:rsid w:val="005359FE"/>
    <w:rsid w:val="00573BA2"/>
    <w:rsid w:val="00593CB1"/>
    <w:rsid w:val="005A711B"/>
    <w:rsid w:val="005F2DCC"/>
    <w:rsid w:val="006442EE"/>
    <w:rsid w:val="006F5CE6"/>
    <w:rsid w:val="00772CAC"/>
    <w:rsid w:val="007D05C7"/>
    <w:rsid w:val="008009DA"/>
    <w:rsid w:val="00811BB9"/>
    <w:rsid w:val="00823DAF"/>
    <w:rsid w:val="00851207"/>
    <w:rsid w:val="008B6572"/>
    <w:rsid w:val="008C746C"/>
    <w:rsid w:val="008D2E03"/>
    <w:rsid w:val="009127E9"/>
    <w:rsid w:val="00934927"/>
    <w:rsid w:val="009512A5"/>
    <w:rsid w:val="00954748"/>
    <w:rsid w:val="009D24F5"/>
    <w:rsid w:val="009F0D68"/>
    <w:rsid w:val="00A40FEB"/>
    <w:rsid w:val="00A576D8"/>
    <w:rsid w:val="00AE325E"/>
    <w:rsid w:val="00B22B14"/>
    <w:rsid w:val="00B25150"/>
    <w:rsid w:val="00B660A0"/>
    <w:rsid w:val="00B967E9"/>
    <w:rsid w:val="00BA643D"/>
    <w:rsid w:val="00BA6470"/>
    <w:rsid w:val="00BD37AD"/>
    <w:rsid w:val="00BF77C6"/>
    <w:rsid w:val="00CF0C1C"/>
    <w:rsid w:val="00D82E3A"/>
    <w:rsid w:val="00D9411A"/>
    <w:rsid w:val="00E422DB"/>
    <w:rsid w:val="00E734B4"/>
    <w:rsid w:val="00E81759"/>
    <w:rsid w:val="00EB5047"/>
    <w:rsid w:val="00EC1100"/>
    <w:rsid w:val="00ED067E"/>
    <w:rsid w:val="00F22750"/>
    <w:rsid w:val="00F2538B"/>
    <w:rsid w:val="00F97EB4"/>
    <w:rsid w:val="00FB3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CA528"/>
  <w15:docId w15:val="{35440445-BC6A-4AFC-A26D-F5D32470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2DB"/>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E422DB"/>
    <w:pPr>
      <w:ind w:left="720"/>
      <w:contextualSpacing/>
    </w:pPr>
  </w:style>
  <w:style w:type="paragraph" w:styleId="Subsol">
    <w:name w:val="footer"/>
    <w:basedOn w:val="Normal"/>
    <w:link w:val="SubsolCaracter"/>
    <w:uiPriority w:val="99"/>
    <w:unhideWhenUsed/>
    <w:rsid w:val="00E422DB"/>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E422DB"/>
    <w:rPr>
      <w:lang w:val="ro-RO"/>
    </w:rPr>
  </w:style>
  <w:style w:type="character" w:styleId="Hyperlink">
    <w:name w:val="Hyperlink"/>
    <w:basedOn w:val="Fontdeparagrafimplicit"/>
    <w:uiPriority w:val="99"/>
    <w:semiHidden/>
    <w:unhideWhenUsed/>
    <w:rsid w:val="00B660A0"/>
    <w:rPr>
      <w:color w:val="0000FF"/>
      <w:u w:val="single"/>
    </w:rPr>
  </w:style>
  <w:style w:type="paragraph" w:styleId="Textnotdesubsol">
    <w:name w:val="footnote text"/>
    <w:basedOn w:val="Normal"/>
    <w:link w:val="TextnotdesubsolCaracter"/>
    <w:uiPriority w:val="99"/>
    <w:semiHidden/>
    <w:unhideWhenUsed/>
    <w:rsid w:val="006F5CE6"/>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6F5CE6"/>
    <w:rPr>
      <w:sz w:val="20"/>
      <w:szCs w:val="20"/>
      <w:lang w:val="ro-RO"/>
    </w:rPr>
  </w:style>
  <w:style w:type="character" w:styleId="Referinnotdesubsol">
    <w:name w:val="footnote reference"/>
    <w:basedOn w:val="Fontdeparagrafimplicit"/>
    <w:uiPriority w:val="99"/>
    <w:semiHidden/>
    <w:unhideWhenUsed/>
    <w:rsid w:val="006F5CE6"/>
    <w:rPr>
      <w:vertAlign w:val="superscript"/>
    </w:rPr>
  </w:style>
  <w:style w:type="paragraph" w:styleId="Antet">
    <w:name w:val="header"/>
    <w:basedOn w:val="Normal"/>
    <w:link w:val="AntetCaracter"/>
    <w:uiPriority w:val="99"/>
    <w:unhideWhenUsed/>
    <w:rsid w:val="00E81759"/>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E81759"/>
    <w:rPr>
      <w:lang w:val="ro-RO"/>
    </w:rPr>
  </w:style>
  <w:style w:type="paragraph" w:styleId="Frspaiere">
    <w:name w:val="No Spacing"/>
    <w:uiPriority w:val="1"/>
    <w:qFormat/>
    <w:rsid w:val="00B22B14"/>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tifex.org.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B01B6-145E-4F24-B744-A937F9984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1576</Words>
  <Characters>8988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TEAU</dc:creator>
  <cp:keywords/>
  <dc:description/>
  <cp:lastModifiedBy>lm verbski</cp:lastModifiedBy>
  <cp:revision>38</cp:revision>
  <dcterms:created xsi:type="dcterms:W3CDTF">2019-11-05T11:02:00Z</dcterms:created>
  <dcterms:modified xsi:type="dcterms:W3CDTF">2024-12-10T13:46:00Z</dcterms:modified>
</cp:coreProperties>
</file>