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D0" w14:textId="77777777" w:rsidR="002B143C" w:rsidRPr="00C112CC" w:rsidRDefault="002B143C" w:rsidP="002B143C">
      <w:pPr>
        <w:spacing w:after="0" w:line="240" w:lineRule="auto"/>
        <w:jc w:val="center"/>
        <w:rPr>
          <w:rFonts w:ascii="Times New Roman" w:eastAsia="Times New Roman" w:hAnsi="Times New Roman" w:cs="Times New Roman"/>
          <w:b/>
          <w:caps/>
          <w:sz w:val="32"/>
          <w:szCs w:val="32"/>
        </w:rPr>
      </w:pPr>
      <w:r w:rsidRPr="00C112CC">
        <w:rPr>
          <w:rFonts w:ascii="Times New Roman" w:eastAsia="Times New Roman" w:hAnsi="Times New Roman" w:cs="Times New Roman"/>
          <w:b/>
          <w:caps/>
          <w:sz w:val="32"/>
          <w:szCs w:val="32"/>
        </w:rPr>
        <w:t>fişa disciplinei</w:t>
      </w:r>
    </w:p>
    <w:p w14:paraId="17D70AAF" w14:textId="77777777" w:rsidR="002B143C" w:rsidRPr="00C112CC" w:rsidRDefault="002B143C" w:rsidP="002B143C">
      <w:pPr>
        <w:spacing w:after="0" w:line="240" w:lineRule="auto"/>
        <w:jc w:val="center"/>
        <w:rPr>
          <w:rFonts w:ascii="Times New Roman" w:eastAsia="Times New Roman" w:hAnsi="Times New Roman" w:cs="Times New Roman"/>
          <w:b/>
          <w:caps/>
          <w:sz w:val="32"/>
          <w:szCs w:val="32"/>
        </w:rPr>
      </w:pPr>
    </w:p>
    <w:p w14:paraId="2FC19D5D" w14:textId="77777777" w:rsidR="002B143C" w:rsidRPr="00C112CC" w:rsidRDefault="002B143C" w:rsidP="002B143C">
      <w:pPr>
        <w:spacing w:after="0" w:line="240" w:lineRule="auto"/>
        <w:jc w:val="center"/>
        <w:rPr>
          <w:rFonts w:ascii="Times New Roman" w:eastAsia="Times New Roman" w:hAnsi="Times New Roman" w:cs="Times New Roman"/>
          <w:b/>
          <w:caps/>
          <w:sz w:val="24"/>
          <w:szCs w:val="24"/>
        </w:rPr>
      </w:pPr>
    </w:p>
    <w:p w14:paraId="31BEBEB2"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C112CC" w14:paraId="100902DE" w14:textId="77777777" w:rsidTr="00242860">
        <w:tc>
          <w:tcPr>
            <w:tcW w:w="4308" w:type="dxa"/>
          </w:tcPr>
          <w:p w14:paraId="7DA67832"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1.1 </w:t>
            </w:r>
            <w:proofErr w:type="spellStart"/>
            <w:r w:rsidRPr="00C112CC">
              <w:rPr>
                <w:rFonts w:ascii="Times New Roman" w:eastAsia="Times New Roman" w:hAnsi="Times New Roman" w:cs="Times New Roman"/>
                <w:sz w:val="24"/>
                <w:szCs w:val="24"/>
              </w:rPr>
              <w:t>Instituţia</w:t>
            </w:r>
            <w:proofErr w:type="spellEnd"/>
            <w:r w:rsidRPr="00C112CC">
              <w:rPr>
                <w:rFonts w:ascii="Times New Roman" w:eastAsia="Times New Roman" w:hAnsi="Times New Roman" w:cs="Times New Roman"/>
                <w:sz w:val="24"/>
                <w:szCs w:val="24"/>
              </w:rPr>
              <w:t xml:space="preserve"> de </w:t>
            </w:r>
            <w:proofErr w:type="spellStart"/>
            <w:r w:rsidRPr="00C112CC">
              <w:rPr>
                <w:rFonts w:ascii="Times New Roman" w:eastAsia="Times New Roman" w:hAnsi="Times New Roman" w:cs="Times New Roman"/>
                <w:sz w:val="24"/>
                <w:szCs w:val="24"/>
              </w:rPr>
              <w:t>învăţământ</w:t>
            </w:r>
            <w:proofErr w:type="spellEnd"/>
            <w:r w:rsidRPr="00C112CC">
              <w:rPr>
                <w:rFonts w:ascii="Times New Roman" w:eastAsia="Times New Roman" w:hAnsi="Times New Roman" w:cs="Times New Roman"/>
                <w:sz w:val="24"/>
                <w:szCs w:val="24"/>
              </w:rPr>
              <w:t xml:space="preserve"> superior</w:t>
            </w:r>
          </w:p>
        </w:tc>
        <w:tc>
          <w:tcPr>
            <w:tcW w:w="6120" w:type="dxa"/>
            <w:vAlign w:val="bottom"/>
          </w:tcPr>
          <w:p w14:paraId="765E0594" w14:textId="679BDDF7" w:rsidR="002B143C" w:rsidRPr="00C112CC" w:rsidRDefault="00BF5363"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112CC">
              <w:rPr>
                <w:rFonts w:ascii="Times New Roman" w:eastAsia="Times New Roman" w:hAnsi="Times New Roman" w:cs="Times New Roman"/>
                <w:b/>
                <w:bCs/>
                <w:color w:val="000000"/>
                <w:sz w:val="24"/>
                <w:szCs w:val="24"/>
              </w:rPr>
              <w:t xml:space="preserve">UNIVERSITATEA </w:t>
            </w:r>
            <w:r w:rsidR="00C112CC">
              <w:rPr>
                <w:rFonts w:ascii="Times New Roman" w:eastAsia="Times New Roman" w:hAnsi="Times New Roman" w:cs="Times New Roman"/>
                <w:b/>
                <w:bCs/>
                <w:color w:val="000000"/>
                <w:sz w:val="24"/>
                <w:szCs w:val="24"/>
              </w:rPr>
              <w:t>„</w:t>
            </w:r>
            <w:r w:rsidRPr="00C112CC">
              <w:rPr>
                <w:rFonts w:ascii="Times New Roman" w:eastAsia="Times New Roman" w:hAnsi="Times New Roman" w:cs="Times New Roman"/>
                <w:b/>
                <w:bCs/>
                <w:color w:val="000000"/>
                <w:sz w:val="24"/>
                <w:szCs w:val="24"/>
              </w:rPr>
              <w:t>ARTIFEX” DIN BUCUREŞTI</w:t>
            </w:r>
          </w:p>
        </w:tc>
      </w:tr>
      <w:tr w:rsidR="002B143C" w:rsidRPr="00C112CC" w14:paraId="0DBAAAE2" w14:textId="77777777" w:rsidTr="00242860">
        <w:trPr>
          <w:trHeight w:val="252"/>
        </w:trPr>
        <w:tc>
          <w:tcPr>
            <w:tcW w:w="4308" w:type="dxa"/>
          </w:tcPr>
          <w:p w14:paraId="44BFBB1E"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1.2 Facultatea</w:t>
            </w:r>
          </w:p>
        </w:tc>
        <w:tc>
          <w:tcPr>
            <w:tcW w:w="6120" w:type="dxa"/>
            <w:vAlign w:val="bottom"/>
          </w:tcPr>
          <w:p w14:paraId="0A7A37C8" w14:textId="77777777" w:rsidR="002B143C" w:rsidRPr="00C112CC" w:rsidRDefault="00BF5363" w:rsidP="002B143C">
            <w:pPr>
              <w:spacing w:after="0" w:line="240" w:lineRule="auto"/>
              <w:contextualSpacing/>
              <w:rPr>
                <w:rFonts w:ascii="Times New Roman" w:eastAsia="Calibri" w:hAnsi="Times New Roman" w:cs="Times New Roman"/>
                <w:sz w:val="24"/>
                <w:szCs w:val="24"/>
              </w:rPr>
            </w:pPr>
            <w:r w:rsidRPr="00C112CC">
              <w:rPr>
                <w:rFonts w:ascii="Times New Roman" w:eastAsia="Calibri" w:hAnsi="Times New Roman" w:cs="Times New Roman"/>
                <w:b/>
                <w:sz w:val="24"/>
                <w:szCs w:val="24"/>
              </w:rPr>
              <w:t>FINANȚE ȘI CONTABILITATE</w:t>
            </w:r>
          </w:p>
        </w:tc>
      </w:tr>
      <w:tr w:rsidR="002B143C" w:rsidRPr="00C112CC" w14:paraId="6B52B966" w14:textId="77777777" w:rsidTr="00242860">
        <w:tc>
          <w:tcPr>
            <w:tcW w:w="4308" w:type="dxa"/>
          </w:tcPr>
          <w:p w14:paraId="4D3A4E8E"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1.3 Departamentul</w:t>
            </w:r>
          </w:p>
        </w:tc>
        <w:tc>
          <w:tcPr>
            <w:tcW w:w="6120" w:type="dxa"/>
          </w:tcPr>
          <w:p w14:paraId="50E48F1A" w14:textId="77777777" w:rsidR="002B143C" w:rsidRPr="00C112CC" w:rsidRDefault="00BF5363"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FINANȚE-CONTABILITATE</w:t>
            </w:r>
          </w:p>
        </w:tc>
      </w:tr>
      <w:tr w:rsidR="002B143C" w:rsidRPr="00C112CC" w14:paraId="21936229" w14:textId="77777777" w:rsidTr="00242860">
        <w:tc>
          <w:tcPr>
            <w:tcW w:w="4308" w:type="dxa"/>
          </w:tcPr>
          <w:p w14:paraId="5F9F7FE7" w14:textId="77777777" w:rsidR="002B143C" w:rsidRPr="00C112CC" w:rsidRDefault="002B143C" w:rsidP="00D759A5">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1.4 Domeniul de studii</w:t>
            </w:r>
          </w:p>
        </w:tc>
        <w:tc>
          <w:tcPr>
            <w:tcW w:w="6120" w:type="dxa"/>
          </w:tcPr>
          <w:p w14:paraId="04FAB8E2" w14:textId="77777777" w:rsidR="002B143C" w:rsidRPr="00C112CC" w:rsidRDefault="00052A6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FINANTE</w:t>
            </w:r>
          </w:p>
        </w:tc>
      </w:tr>
      <w:tr w:rsidR="002B143C" w:rsidRPr="00C112CC" w14:paraId="5702E76A" w14:textId="77777777" w:rsidTr="00242860">
        <w:tc>
          <w:tcPr>
            <w:tcW w:w="4308" w:type="dxa"/>
          </w:tcPr>
          <w:p w14:paraId="2E29913E"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1.5 Ciclul de studii</w:t>
            </w:r>
          </w:p>
        </w:tc>
        <w:tc>
          <w:tcPr>
            <w:tcW w:w="6120" w:type="dxa"/>
          </w:tcPr>
          <w:p w14:paraId="0BB5C2E8" w14:textId="77777777" w:rsidR="002B143C" w:rsidRPr="00C112CC" w:rsidRDefault="00BF5363"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LICENTA</w:t>
            </w:r>
          </w:p>
        </w:tc>
      </w:tr>
      <w:tr w:rsidR="002B143C" w:rsidRPr="00C112CC" w14:paraId="69DE4868" w14:textId="77777777" w:rsidTr="00242860">
        <w:tc>
          <w:tcPr>
            <w:tcW w:w="4308" w:type="dxa"/>
          </w:tcPr>
          <w:p w14:paraId="2574C2FF" w14:textId="77777777" w:rsidR="002B143C" w:rsidRPr="00C112CC" w:rsidRDefault="002B143C" w:rsidP="00D759A5">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1.6 Programul de studii / Calificarea</w:t>
            </w:r>
          </w:p>
        </w:tc>
        <w:tc>
          <w:tcPr>
            <w:tcW w:w="6120" w:type="dxa"/>
          </w:tcPr>
          <w:p w14:paraId="0B698349" w14:textId="77777777" w:rsidR="002B143C" w:rsidRPr="00C112CC" w:rsidRDefault="00052A6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FINANTE SI BANCI</w:t>
            </w:r>
          </w:p>
        </w:tc>
      </w:tr>
      <w:tr w:rsidR="002B143C" w:rsidRPr="00C112CC" w14:paraId="6824AEE0" w14:textId="77777777" w:rsidTr="00242860">
        <w:tc>
          <w:tcPr>
            <w:tcW w:w="4308" w:type="dxa"/>
          </w:tcPr>
          <w:p w14:paraId="0F8CA32A"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1.7 Forma de </w:t>
            </w:r>
            <w:proofErr w:type="spellStart"/>
            <w:r w:rsidRPr="00C112CC">
              <w:rPr>
                <w:rFonts w:ascii="Times New Roman" w:eastAsia="Times New Roman" w:hAnsi="Times New Roman" w:cs="Times New Roman"/>
                <w:sz w:val="24"/>
                <w:szCs w:val="24"/>
              </w:rPr>
              <w:t>învăţământ</w:t>
            </w:r>
            <w:proofErr w:type="spellEnd"/>
            <w:r w:rsidRPr="00C112CC">
              <w:rPr>
                <w:rFonts w:ascii="Times New Roman" w:eastAsia="Times New Roman" w:hAnsi="Times New Roman" w:cs="Times New Roman"/>
                <w:sz w:val="24"/>
                <w:szCs w:val="24"/>
              </w:rPr>
              <w:t xml:space="preserve"> </w:t>
            </w:r>
          </w:p>
        </w:tc>
        <w:tc>
          <w:tcPr>
            <w:tcW w:w="6120" w:type="dxa"/>
          </w:tcPr>
          <w:p w14:paraId="215C2C85" w14:textId="77777777" w:rsidR="002B143C" w:rsidRPr="00C112CC" w:rsidRDefault="00BF5363"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IF </w:t>
            </w:r>
            <w:r w:rsidRPr="00C112CC">
              <w:rPr>
                <w:rFonts w:ascii="Times New Roman" w:eastAsia="Times New Roman" w:hAnsi="Times New Roman" w:cs="Times New Roman"/>
                <w:b/>
                <w:bCs/>
                <w:sz w:val="24"/>
                <w:szCs w:val="24"/>
              </w:rPr>
              <w:t>(</w:t>
            </w:r>
            <w:r w:rsidRPr="00C112CC">
              <w:rPr>
                <w:rFonts w:ascii="Times New Roman" w:eastAsia="Times New Roman" w:hAnsi="Times New Roman" w:cs="Times New Roman"/>
                <w:b/>
                <w:sz w:val="24"/>
                <w:szCs w:val="24"/>
              </w:rPr>
              <w:t>ÎNVĂŢĂMÂNT</w:t>
            </w:r>
            <w:r w:rsidRPr="00C112CC">
              <w:rPr>
                <w:rFonts w:ascii="Times New Roman" w:eastAsia="Times New Roman" w:hAnsi="Times New Roman" w:cs="Times New Roman"/>
                <w:b/>
                <w:bCs/>
                <w:sz w:val="24"/>
                <w:szCs w:val="24"/>
              </w:rPr>
              <w:t xml:space="preserve"> CU FRECVENŢĂ)</w:t>
            </w:r>
          </w:p>
        </w:tc>
      </w:tr>
      <w:tr w:rsidR="002B143C" w:rsidRPr="00C112CC" w14:paraId="7C7356CB" w14:textId="77777777" w:rsidTr="00242860">
        <w:tc>
          <w:tcPr>
            <w:tcW w:w="4308" w:type="dxa"/>
          </w:tcPr>
          <w:p w14:paraId="6255A8EE"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1.8 Limba de studiu</w:t>
            </w:r>
          </w:p>
        </w:tc>
        <w:tc>
          <w:tcPr>
            <w:tcW w:w="6120" w:type="dxa"/>
          </w:tcPr>
          <w:p w14:paraId="0B3E9F56" w14:textId="77777777" w:rsidR="002B143C" w:rsidRPr="00C112CC" w:rsidRDefault="00BF5363"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ROMÂNĂ</w:t>
            </w:r>
          </w:p>
        </w:tc>
      </w:tr>
      <w:tr w:rsidR="002B143C" w:rsidRPr="00C112CC" w14:paraId="7490643B" w14:textId="77777777" w:rsidTr="00242860">
        <w:tc>
          <w:tcPr>
            <w:tcW w:w="4308" w:type="dxa"/>
          </w:tcPr>
          <w:p w14:paraId="6FD59E8F"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1.9 Anul universitar </w:t>
            </w:r>
          </w:p>
        </w:tc>
        <w:tc>
          <w:tcPr>
            <w:tcW w:w="6120" w:type="dxa"/>
          </w:tcPr>
          <w:p w14:paraId="7130B4AE" w14:textId="5BB4D226" w:rsidR="002B143C" w:rsidRPr="00C112CC" w:rsidRDefault="00B01243" w:rsidP="002B143C">
            <w:pPr>
              <w:spacing w:after="0" w:line="240" w:lineRule="auto"/>
              <w:rPr>
                <w:rFonts w:ascii="Times New Roman" w:eastAsia="Times New Roman" w:hAnsi="Times New Roman" w:cs="Times New Roman"/>
                <w:b/>
                <w:sz w:val="24"/>
                <w:szCs w:val="24"/>
              </w:rPr>
            </w:pPr>
            <w:r w:rsidRPr="00C112CC">
              <w:rPr>
                <w:rFonts w:ascii="Times New Roman" w:hAnsi="Times New Roman" w:cs="Times New Roman"/>
                <w:b/>
                <w:sz w:val="24"/>
                <w:szCs w:val="24"/>
              </w:rPr>
              <w:t>202</w:t>
            </w:r>
            <w:r w:rsidR="007C5E45">
              <w:rPr>
                <w:rFonts w:ascii="Times New Roman" w:hAnsi="Times New Roman" w:cs="Times New Roman"/>
                <w:b/>
                <w:sz w:val="24"/>
                <w:szCs w:val="24"/>
              </w:rPr>
              <w:t>4</w:t>
            </w:r>
            <w:r w:rsidRPr="00C112CC">
              <w:rPr>
                <w:rFonts w:ascii="Times New Roman" w:hAnsi="Times New Roman" w:cs="Times New Roman"/>
                <w:b/>
                <w:sz w:val="24"/>
                <w:szCs w:val="24"/>
              </w:rPr>
              <w:t xml:space="preserve"> – 202</w:t>
            </w:r>
            <w:r w:rsidR="007C5E45">
              <w:rPr>
                <w:rFonts w:ascii="Times New Roman" w:hAnsi="Times New Roman" w:cs="Times New Roman"/>
                <w:b/>
                <w:sz w:val="24"/>
                <w:szCs w:val="24"/>
              </w:rPr>
              <w:t>5</w:t>
            </w:r>
          </w:p>
        </w:tc>
      </w:tr>
    </w:tbl>
    <w:p w14:paraId="6262105C" w14:textId="77777777" w:rsidR="002B143C" w:rsidRPr="00C112CC" w:rsidRDefault="002B143C" w:rsidP="002B143C">
      <w:pPr>
        <w:spacing w:after="0" w:line="240" w:lineRule="auto"/>
        <w:rPr>
          <w:rFonts w:ascii="Times New Roman" w:eastAsia="Times New Roman" w:hAnsi="Times New Roman" w:cs="Times New Roman"/>
          <w:sz w:val="24"/>
          <w:szCs w:val="24"/>
        </w:rPr>
      </w:pPr>
    </w:p>
    <w:p w14:paraId="671A8D09"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43C" w:rsidRPr="00C112CC" w14:paraId="168299AA" w14:textId="77777777" w:rsidTr="00242860">
        <w:tc>
          <w:tcPr>
            <w:tcW w:w="2645" w:type="dxa"/>
            <w:gridSpan w:val="3"/>
          </w:tcPr>
          <w:p w14:paraId="00A17687"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2.1 Denumirea disciplinei</w:t>
            </w:r>
          </w:p>
        </w:tc>
        <w:tc>
          <w:tcPr>
            <w:tcW w:w="7783" w:type="dxa"/>
            <w:gridSpan w:val="8"/>
          </w:tcPr>
          <w:p w14:paraId="4D4CCDDE" w14:textId="79C557D0" w:rsidR="002B143C" w:rsidRPr="00C112CC" w:rsidRDefault="00EB7A86"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FINANTE PUBLICE</w:t>
            </w:r>
            <w:r w:rsidR="00035C11" w:rsidRPr="00C112CC">
              <w:rPr>
                <w:rFonts w:ascii="Times New Roman" w:eastAsia="Times New Roman" w:hAnsi="Times New Roman" w:cs="Times New Roman"/>
                <w:b/>
                <w:sz w:val="24"/>
                <w:szCs w:val="24"/>
              </w:rPr>
              <w:t xml:space="preserve"> LOCALE</w:t>
            </w:r>
          </w:p>
        </w:tc>
      </w:tr>
      <w:tr w:rsidR="002B143C" w:rsidRPr="00C112CC" w14:paraId="4CD53831" w14:textId="77777777" w:rsidTr="00242860">
        <w:tc>
          <w:tcPr>
            <w:tcW w:w="2645" w:type="dxa"/>
            <w:gridSpan w:val="3"/>
            <w:vAlign w:val="center"/>
          </w:tcPr>
          <w:p w14:paraId="2B4DCFCC" w14:textId="77777777" w:rsidR="002B143C" w:rsidRPr="00C112C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6329920F" w14:textId="359364AE" w:rsidR="002B143C" w:rsidRPr="00C112CC" w:rsidRDefault="00035C11" w:rsidP="00D759A5">
            <w:pPr>
              <w:autoSpaceDE w:val="0"/>
              <w:autoSpaceDN w:val="0"/>
              <w:adjustRightInd w:val="0"/>
              <w:spacing w:after="0" w:line="240" w:lineRule="auto"/>
              <w:rPr>
                <w:rFonts w:ascii="Times New Roman" w:eastAsia="Times New Roman" w:hAnsi="Times New Roman" w:cs="Times New Roman"/>
                <w:b/>
                <w:color w:val="000000"/>
                <w:sz w:val="24"/>
                <w:szCs w:val="24"/>
              </w:rPr>
            </w:pPr>
            <w:r w:rsidRPr="00C112CC">
              <w:rPr>
                <w:rFonts w:ascii="Times New Roman" w:eastAsia="Times New Roman" w:hAnsi="Times New Roman" w:cs="Times New Roman"/>
                <w:b/>
                <w:color w:val="000000"/>
                <w:sz w:val="24"/>
                <w:szCs w:val="24"/>
              </w:rPr>
              <w:t>0111OS2103</w:t>
            </w:r>
          </w:p>
        </w:tc>
      </w:tr>
      <w:tr w:rsidR="00E87D52" w:rsidRPr="00C112CC" w14:paraId="0012249F" w14:textId="77777777" w:rsidTr="00242860">
        <w:tc>
          <w:tcPr>
            <w:tcW w:w="3348" w:type="dxa"/>
            <w:gridSpan w:val="5"/>
          </w:tcPr>
          <w:p w14:paraId="2AD99B79" w14:textId="77777777" w:rsidR="00E87D52" w:rsidRPr="00C112CC" w:rsidRDefault="00E87D52"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2.3 Titularul </w:t>
            </w:r>
            <w:proofErr w:type="spellStart"/>
            <w:r w:rsidRPr="00C112CC">
              <w:rPr>
                <w:rFonts w:ascii="Times New Roman" w:eastAsia="Times New Roman" w:hAnsi="Times New Roman" w:cs="Times New Roman"/>
                <w:sz w:val="24"/>
                <w:szCs w:val="24"/>
              </w:rPr>
              <w:t>activităţilor</w:t>
            </w:r>
            <w:proofErr w:type="spellEnd"/>
            <w:r w:rsidRPr="00C112CC">
              <w:rPr>
                <w:rFonts w:ascii="Times New Roman" w:eastAsia="Times New Roman" w:hAnsi="Times New Roman" w:cs="Times New Roman"/>
                <w:sz w:val="24"/>
                <w:szCs w:val="24"/>
              </w:rPr>
              <w:t xml:space="preserve"> de curs</w:t>
            </w:r>
          </w:p>
        </w:tc>
        <w:tc>
          <w:tcPr>
            <w:tcW w:w="7080" w:type="dxa"/>
            <w:gridSpan w:val="6"/>
          </w:tcPr>
          <w:p w14:paraId="792E4B78" w14:textId="3909A14C" w:rsidR="00E87D52" w:rsidRPr="00C112CC" w:rsidRDefault="005B1D2C" w:rsidP="00867DC4">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Lector</w:t>
            </w:r>
            <w:r w:rsidR="00E87D52" w:rsidRPr="00C112CC">
              <w:rPr>
                <w:rFonts w:ascii="Times New Roman" w:eastAsia="Times New Roman" w:hAnsi="Times New Roman" w:cs="Times New Roman"/>
                <w:b/>
                <w:sz w:val="24"/>
                <w:szCs w:val="24"/>
              </w:rPr>
              <w:t xml:space="preserve"> </w:t>
            </w:r>
            <w:r w:rsidR="00867DC4" w:rsidRPr="00C112CC">
              <w:rPr>
                <w:rFonts w:ascii="Times New Roman" w:eastAsia="Times New Roman" w:hAnsi="Times New Roman" w:cs="Times New Roman"/>
                <w:b/>
                <w:sz w:val="24"/>
                <w:szCs w:val="24"/>
              </w:rPr>
              <w:t>u</w:t>
            </w:r>
            <w:r w:rsidR="00E87D52" w:rsidRPr="00C112CC">
              <w:rPr>
                <w:rFonts w:ascii="Times New Roman" w:eastAsia="Times New Roman" w:hAnsi="Times New Roman" w:cs="Times New Roman"/>
                <w:b/>
                <w:sz w:val="24"/>
                <w:szCs w:val="24"/>
              </w:rPr>
              <w:t xml:space="preserve">niv. </w:t>
            </w:r>
            <w:r w:rsidR="00867DC4" w:rsidRPr="00C112CC">
              <w:rPr>
                <w:rFonts w:ascii="Times New Roman" w:eastAsia="Times New Roman" w:hAnsi="Times New Roman" w:cs="Times New Roman"/>
                <w:b/>
                <w:sz w:val="24"/>
                <w:szCs w:val="24"/>
              </w:rPr>
              <w:t>d</w:t>
            </w:r>
            <w:r w:rsidR="00E87D52" w:rsidRPr="00C112CC">
              <w:rPr>
                <w:rFonts w:ascii="Times New Roman" w:eastAsia="Times New Roman" w:hAnsi="Times New Roman" w:cs="Times New Roman"/>
                <w:b/>
                <w:sz w:val="24"/>
                <w:szCs w:val="24"/>
              </w:rPr>
              <w:t>r. Roxana IONESCU</w:t>
            </w:r>
          </w:p>
        </w:tc>
      </w:tr>
      <w:tr w:rsidR="00E87D52" w:rsidRPr="00C112CC" w14:paraId="38A57D18" w14:textId="77777777" w:rsidTr="00242860">
        <w:tc>
          <w:tcPr>
            <w:tcW w:w="3348" w:type="dxa"/>
            <w:gridSpan w:val="5"/>
          </w:tcPr>
          <w:p w14:paraId="53139C23" w14:textId="77777777" w:rsidR="00E87D52" w:rsidRPr="00C112CC" w:rsidRDefault="00E87D52"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2.4 Titularul </w:t>
            </w:r>
            <w:proofErr w:type="spellStart"/>
            <w:r w:rsidRPr="00C112CC">
              <w:rPr>
                <w:rFonts w:ascii="Times New Roman" w:eastAsia="Times New Roman" w:hAnsi="Times New Roman" w:cs="Times New Roman"/>
                <w:sz w:val="24"/>
                <w:szCs w:val="24"/>
              </w:rPr>
              <w:t>activităţilor</w:t>
            </w:r>
            <w:proofErr w:type="spellEnd"/>
            <w:r w:rsidRPr="00C112CC">
              <w:rPr>
                <w:rFonts w:ascii="Times New Roman" w:eastAsia="Times New Roman" w:hAnsi="Times New Roman" w:cs="Times New Roman"/>
                <w:sz w:val="24"/>
                <w:szCs w:val="24"/>
              </w:rPr>
              <w:t xml:space="preserve"> de seminar</w:t>
            </w:r>
          </w:p>
        </w:tc>
        <w:tc>
          <w:tcPr>
            <w:tcW w:w="7080" w:type="dxa"/>
            <w:gridSpan w:val="6"/>
          </w:tcPr>
          <w:p w14:paraId="3259C348" w14:textId="5FC6A861" w:rsidR="00E87D52" w:rsidRPr="00C112CC" w:rsidRDefault="005B1D2C" w:rsidP="00867DC4">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Lector</w:t>
            </w:r>
            <w:r w:rsidR="00E87D52" w:rsidRPr="00C112CC">
              <w:rPr>
                <w:rFonts w:ascii="Times New Roman" w:eastAsia="Times New Roman" w:hAnsi="Times New Roman" w:cs="Times New Roman"/>
                <w:b/>
                <w:sz w:val="24"/>
                <w:szCs w:val="24"/>
              </w:rPr>
              <w:t xml:space="preserve"> </w:t>
            </w:r>
            <w:r w:rsidR="00867DC4" w:rsidRPr="00C112CC">
              <w:rPr>
                <w:rFonts w:ascii="Times New Roman" w:eastAsia="Times New Roman" w:hAnsi="Times New Roman" w:cs="Times New Roman"/>
                <w:b/>
                <w:sz w:val="24"/>
                <w:szCs w:val="24"/>
              </w:rPr>
              <w:t>u</w:t>
            </w:r>
            <w:r w:rsidR="00E87D52" w:rsidRPr="00C112CC">
              <w:rPr>
                <w:rFonts w:ascii="Times New Roman" w:eastAsia="Times New Roman" w:hAnsi="Times New Roman" w:cs="Times New Roman"/>
                <w:b/>
                <w:sz w:val="24"/>
                <w:szCs w:val="24"/>
              </w:rPr>
              <w:t xml:space="preserve">niv. </w:t>
            </w:r>
            <w:r w:rsidR="00867DC4" w:rsidRPr="00C112CC">
              <w:rPr>
                <w:rFonts w:ascii="Times New Roman" w:eastAsia="Times New Roman" w:hAnsi="Times New Roman" w:cs="Times New Roman"/>
                <w:b/>
                <w:sz w:val="24"/>
                <w:szCs w:val="24"/>
              </w:rPr>
              <w:t>d</w:t>
            </w:r>
            <w:r w:rsidR="00E87D52" w:rsidRPr="00C112CC">
              <w:rPr>
                <w:rFonts w:ascii="Times New Roman" w:eastAsia="Times New Roman" w:hAnsi="Times New Roman" w:cs="Times New Roman"/>
                <w:b/>
                <w:sz w:val="24"/>
                <w:szCs w:val="24"/>
              </w:rPr>
              <w:t>r. Roxana IONESCU</w:t>
            </w:r>
          </w:p>
        </w:tc>
      </w:tr>
      <w:tr w:rsidR="002B143C" w:rsidRPr="00C112CC" w14:paraId="0ED2A8C5" w14:textId="77777777" w:rsidTr="00242860">
        <w:tc>
          <w:tcPr>
            <w:tcW w:w="1008" w:type="dxa"/>
          </w:tcPr>
          <w:p w14:paraId="3FBCD6B0" w14:textId="77777777" w:rsidR="002B143C" w:rsidRPr="00C112CC" w:rsidRDefault="002B143C" w:rsidP="002B143C">
            <w:pPr>
              <w:spacing w:after="0" w:line="240" w:lineRule="auto"/>
              <w:ind w:right="-189"/>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2.5 Anul </w:t>
            </w:r>
          </w:p>
          <w:p w14:paraId="4A84F707" w14:textId="77777777" w:rsidR="002B143C" w:rsidRPr="00C112CC" w:rsidRDefault="002B143C" w:rsidP="002B143C">
            <w:pPr>
              <w:spacing w:after="0" w:line="240" w:lineRule="auto"/>
              <w:ind w:right="-189"/>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de studiu</w:t>
            </w:r>
          </w:p>
        </w:tc>
        <w:tc>
          <w:tcPr>
            <w:tcW w:w="540" w:type="dxa"/>
          </w:tcPr>
          <w:p w14:paraId="6A05A041" w14:textId="40D27F4E" w:rsidR="002B143C" w:rsidRPr="00C112CC" w:rsidRDefault="00EB7A86"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I</w:t>
            </w:r>
            <w:r w:rsidR="00035C11" w:rsidRPr="00C112CC">
              <w:rPr>
                <w:rFonts w:ascii="Times New Roman" w:eastAsia="Times New Roman" w:hAnsi="Times New Roman" w:cs="Times New Roman"/>
                <w:b/>
                <w:sz w:val="24"/>
                <w:szCs w:val="24"/>
              </w:rPr>
              <w:t>I</w:t>
            </w:r>
          </w:p>
        </w:tc>
        <w:tc>
          <w:tcPr>
            <w:tcW w:w="1440" w:type="dxa"/>
            <w:gridSpan w:val="2"/>
          </w:tcPr>
          <w:p w14:paraId="74E1E036" w14:textId="77777777" w:rsidR="002B143C" w:rsidRPr="00C112CC" w:rsidRDefault="002B143C" w:rsidP="002B143C">
            <w:pPr>
              <w:spacing w:after="0" w:line="240" w:lineRule="auto"/>
              <w:ind w:left="-82" w:right="-164"/>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 2.6 Semestrul</w:t>
            </w:r>
          </w:p>
        </w:tc>
        <w:tc>
          <w:tcPr>
            <w:tcW w:w="360" w:type="dxa"/>
          </w:tcPr>
          <w:p w14:paraId="18636876" w14:textId="77777777" w:rsidR="002B143C" w:rsidRPr="00C112CC" w:rsidRDefault="00EB7A86"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1</w:t>
            </w:r>
          </w:p>
        </w:tc>
        <w:tc>
          <w:tcPr>
            <w:tcW w:w="2160" w:type="dxa"/>
          </w:tcPr>
          <w:p w14:paraId="38AB3FA0" w14:textId="77777777" w:rsidR="002B143C" w:rsidRPr="00C112CC" w:rsidRDefault="002B143C" w:rsidP="002B143C">
            <w:pPr>
              <w:spacing w:after="0" w:line="240" w:lineRule="auto"/>
              <w:ind w:left="-80" w:right="-122"/>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 2.7 Tipul de evaluare</w:t>
            </w:r>
          </w:p>
          <w:p w14:paraId="1CB49EEA" w14:textId="77777777" w:rsidR="002B143C" w:rsidRPr="00C112CC" w:rsidRDefault="002B143C" w:rsidP="002B143C">
            <w:pPr>
              <w:spacing w:after="0" w:line="240" w:lineRule="auto"/>
              <w:ind w:left="-80" w:right="-122"/>
              <w:jc w:val="center"/>
              <w:rPr>
                <w:rFonts w:ascii="Times New Roman" w:eastAsia="Times New Roman" w:hAnsi="Times New Roman" w:cs="Times New Roman"/>
                <w:bCs/>
                <w:i/>
                <w:sz w:val="24"/>
                <w:szCs w:val="24"/>
              </w:rPr>
            </w:pPr>
            <w:r w:rsidRPr="00C112CC">
              <w:rPr>
                <w:rFonts w:ascii="Times New Roman" w:eastAsia="Times New Roman" w:hAnsi="Times New Roman" w:cs="Times New Roman"/>
                <w:i/>
                <w:sz w:val="24"/>
                <w:szCs w:val="24"/>
              </w:rPr>
              <w:t>(</w:t>
            </w:r>
            <w:r w:rsidRPr="00C112CC">
              <w:rPr>
                <w:rFonts w:ascii="Times New Roman" w:eastAsia="Times New Roman" w:hAnsi="Times New Roman" w:cs="Times New Roman"/>
                <w:b/>
                <w:bCs/>
                <w:i/>
                <w:sz w:val="24"/>
                <w:szCs w:val="24"/>
              </w:rPr>
              <w:t xml:space="preserve">E - </w:t>
            </w:r>
            <w:r w:rsidRPr="00C112CC">
              <w:rPr>
                <w:rFonts w:ascii="Times New Roman" w:eastAsia="Times New Roman" w:hAnsi="Times New Roman" w:cs="Times New Roman"/>
                <w:bCs/>
                <w:i/>
                <w:sz w:val="24"/>
                <w:szCs w:val="24"/>
              </w:rPr>
              <w:t xml:space="preserve">examen / </w:t>
            </w:r>
            <w:r w:rsidRPr="00C112CC">
              <w:rPr>
                <w:rFonts w:ascii="Times New Roman" w:eastAsia="Times New Roman" w:hAnsi="Times New Roman" w:cs="Times New Roman"/>
                <w:b/>
                <w:bCs/>
                <w:i/>
                <w:sz w:val="24"/>
                <w:szCs w:val="24"/>
              </w:rPr>
              <w:t xml:space="preserve">V - </w:t>
            </w:r>
            <w:r w:rsidRPr="00C112CC">
              <w:rPr>
                <w:rFonts w:ascii="Times New Roman" w:eastAsia="Times New Roman" w:hAnsi="Times New Roman" w:cs="Times New Roman"/>
                <w:bCs/>
                <w:i/>
                <w:sz w:val="24"/>
                <w:szCs w:val="24"/>
              </w:rPr>
              <w:t xml:space="preserve"> verificare</w:t>
            </w:r>
          </w:p>
          <w:p w14:paraId="58413CEA" w14:textId="77777777" w:rsidR="002B143C" w:rsidRPr="00C112CC" w:rsidRDefault="002B143C" w:rsidP="002B143C">
            <w:pPr>
              <w:spacing w:after="0" w:line="240" w:lineRule="auto"/>
              <w:ind w:left="-80" w:right="-122"/>
              <w:jc w:val="center"/>
              <w:rPr>
                <w:rFonts w:ascii="Times New Roman" w:eastAsia="Times New Roman" w:hAnsi="Times New Roman" w:cs="Times New Roman"/>
                <w:sz w:val="24"/>
                <w:szCs w:val="24"/>
              </w:rPr>
            </w:pPr>
            <w:r w:rsidRPr="00C112CC">
              <w:rPr>
                <w:rFonts w:ascii="Times New Roman" w:eastAsia="Times New Roman" w:hAnsi="Times New Roman" w:cs="Times New Roman"/>
                <w:bCs/>
                <w:i/>
                <w:sz w:val="24"/>
                <w:szCs w:val="24"/>
              </w:rPr>
              <w:t xml:space="preserve">  /</w:t>
            </w:r>
            <w:r w:rsidRPr="00C112CC">
              <w:rPr>
                <w:rFonts w:ascii="Times New Roman" w:eastAsia="Times New Roman" w:hAnsi="Times New Roman" w:cs="Times New Roman"/>
                <w:b/>
                <w:bCs/>
                <w:i/>
                <w:sz w:val="24"/>
                <w:szCs w:val="24"/>
              </w:rPr>
              <w:t xml:space="preserve"> C - </w:t>
            </w:r>
            <w:r w:rsidRPr="00C112CC">
              <w:rPr>
                <w:rFonts w:ascii="Times New Roman" w:eastAsia="Times New Roman" w:hAnsi="Times New Roman" w:cs="Times New Roman"/>
                <w:bCs/>
                <w:i/>
                <w:sz w:val="24"/>
                <w:szCs w:val="24"/>
              </w:rPr>
              <w:t>colocviu</w:t>
            </w:r>
            <w:r w:rsidRPr="00C112CC">
              <w:rPr>
                <w:rFonts w:ascii="Times New Roman" w:eastAsia="Times New Roman" w:hAnsi="Times New Roman" w:cs="Times New Roman"/>
                <w:i/>
                <w:sz w:val="24"/>
                <w:szCs w:val="24"/>
              </w:rPr>
              <w:t>)</w:t>
            </w:r>
          </w:p>
        </w:tc>
        <w:tc>
          <w:tcPr>
            <w:tcW w:w="360" w:type="dxa"/>
          </w:tcPr>
          <w:p w14:paraId="59CAC8E7" w14:textId="77777777" w:rsidR="002B143C" w:rsidRPr="00C112CC" w:rsidRDefault="00E962C6" w:rsidP="002B143C">
            <w:pPr>
              <w:spacing w:after="0" w:line="240" w:lineRule="auto"/>
              <w:jc w:val="center"/>
              <w:rPr>
                <w:rFonts w:ascii="Times New Roman" w:eastAsia="Times New Roman" w:hAnsi="Times New Roman" w:cs="Times New Roman"/>
                <w:b/>
                <w:bCs/>
                <w:sz w:val="24"/>
                <w:szCs w:val="24"/>
              </w:rPr>
            </w:pPr>
            <w:r w:rsidRPr="00C112CC">
              <w:rPr>
                <w:rFonts w:ascii="Times New Roman" w:eastAsia="Times New Roman" w:hAnsi="Times New Roman" w:cs="Times New Roman"/>
                <w:b/>
                <w:bCs/>
                <w:sz w:val="24"/>
                <w:szCs w:val="24"/>
              </w:rPr>
              <w:t>E</w:t>
            </w:r>
          </w:p>
        </w:tc>
        <w:tc>
          <w:tcPr>
            <w:tcW w:w="2160" w:type="dxa"/>
          </w:tcPr>
          <w:p w14:paraId="538A3556" w14:textId="77777777" w:rsidR="002B143C" w:rsidRPr="00C112CC" w:rsidRDefault="002B143C" w:rsidP="002B143C">
            <w:pPr>
              <w:spacing w:after="0" w:line="240" w:lineRule="auto"/>
              <w:ind w:left="-38" w:right="-136"/>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2.8 Regimul disciplinei</w:t>
            </w:r>
          </w:p>
          <w:p w14:paraId="782D01E6" w14:textId="77777777" w:rsidR="002B143C" w:rsidRPr="00C112CC" w:rsidRDefault="002B143C" w:rsidP="002B143C">
            <w:pPr>
              <w:spacing w:before="60" w:after="0" w:line="240" w:lineRule="auto"/>
              <w:ind w:left="-40" w:right="-136"/>
              <w:rPr>
                <w:rFonts w:ascii="Times New Roman" w:eastAsia="Times New Roman" w:hAnsi="Times New Roman" w:cs="Times New Roman"/>
                <w:bCs/>
                <w:sz w:val="24"/>
                <w:szCs w:val="24"/>
              </w:rPr>
            </w:pPr>
            <w:r w:rsidRPr="00C112CC">
              <w:rPr>
                <w:rFonts w:ascii="Times New Roman" w:eastAsia="Times New Roman" w:hAnsi="Times New Roman" w:cs="Times New Roman"/>
                <w:bCs/>
                <w:sz w:val="24"/>
                <w:szCs w:val="24"/>
              </w:rPr>
              <w:t>(</w:t>
            </w:r>
            <w:r w:rsidRPr="00C112CC">
              <w:rPr>
                <w:rFonts w:ascii="Times New Roman" w:eastAsia="Times New Roman" w:hAnsi="Times New Roman" w:cs="Times New Roman"/>
                <w:b/>
                <w:bCs/>
                <w:sz w:val="24"/>
                <w:szCs w:val="24"/>
              </w:rPr>
              <w:t xml:space="preserve">O </w:t>
            </w:r>
            <w:r w:rsidRPr="00C112CC">
              <w:rPr>
                <w:rFonts w:ascii="Times New Roman" w:eastAsia="Times New Roman" w:hAnsi="Times New Roman" w:cs="Times New Roman"/>
                <w:bCs/>
                <w:sz w:val="24"/>
                <w:szCs w:val="24"/>
              </w:rPr>
              <w:t xml:space="preserve">- obligatorie, </w:t>
            </w:r>
          </w:p>
          <w:p w14:paraId="71AED6B4" w14:textId="77777777" w:rsidR="002B143C" w:rsidRPr="00C112CC" w:rsidRDefault="002B143C" w:rsidP="002B143C">
            <w:pPr>
              <w:spacing w:before="60" w:after="0" w:line="240" w:lineRule="auto"/>
              <w:ind w:left="-40" w:right="-136"/>
              <w:rPr>
                <w:rFonts w:ascii="Times New Roman" w:eastAsia="Times New Roman" w:hAnsi="Times New Roman" w:cs="Times New Roman"/>
                <w:sz w:val="24"/>
                <w:szCs w:val="24"/>
              </w:rPr>
            </w:pPr>
            <w:r w:rsidRPr="00C112CC">
              <w:rPr>
                <w:rFonts w:ascii="Times New Roman" w:eastAsia="Times New Roman" w:hAnsi="Times New Roman" w:cs="Times New Roman"/>
                <w:b/>
                <w:bCs/>
                <w:sz w:val="24"/>
                <w:szCs w:val="24"/>
              </w:rPr>
              <w:t xml:space="preserve">A </w:t>
            </w:r>
            <w:r w:rsidRPr="00C112CC">
              <w:rPr>
                <w:rFonts w:ascii="Times New Roman" w:eastAsia="Times New Roman" w:hAnsi="Times New Roman" w:cs="Times New Roman"/>
                <w:bCs/>
                <w:sz w:val="24"/>
                <w:szCs w:val="24"/>
              </w:rPr>
              <w:t xml:space="preserve">- </w:t>
            </w:r>
            <w:proofErr w:type="spellStart"/>
            <w:r w:rsidRPr="00C112CC">
              <w:rPr>
                <w:rFonts w:ascii="Times New Roman" w:eastAsia="Times New Roman" w:hAnsi="Times New Roman" w:cs="Times New Roman"/>
                <w:bCs/>
                <w:sz w:val="24"/>
                <w:szCs w:val="24"/>
              </w:rPr>
              <w:t>opţională</w:t>
            </w:r>
            <w:proofErr w:type="spellEnd"/>
            <w:r w:rsidRPr="00C112CC">
              <w:rPr>
                <w:rFonts w:ascii="Times New Roman" w:eastAsia="Times New Roman" w:hAnsi="Times New Roman" w:cs="Times New Roman"/>
                <w:bCs/>
                <w:sz w:val="24"/>
                <w:szCs w:val="24"/>
              </w:rPr>
              <w:t xml:space="preserve">, </w:t>
            </w:r>
            <w:r w:rsidRPr="00C112CC">
              <w:rPr>
                <w:rFonts w:ascii="Times New Roman" w:eastAsia="Times New Roman" w:hAnsi="Times New Roman" w:cs="Times New Roman"/>
                <w:b/>
                <w:bCs/>
                <w:sz w:val="24"/>
                <w:szCs w:val="24"/>
              </w:rPr>
              <w:t>F</w:t>
            </w:r>
            <w:r w:rsidRPr="00C112CC">
              <w:rPr>
                <w:rFonts w:ascii="Times New Roman" w:eastAsia="Times New Roman" w:hAnsi="Times New Roman" w:cs="Times New Roman"/>
                <w:bCs/>
                <w:sz w:val="24"/>
                <w:szCs w:val="24"/>
              </w:rPr>
              <w:t>- facultativă)</w:t>
            </w:r>
          </w:p>
        </w:tc>
        <w:tc>
          <w:tcPr>
            <w:tcW w:w="360" w:type="dxa"/>
          </w:tcPr>
          <w:p w14:paraId="5B6FA4DC" w14:textId="77777777" w:rsidR="002B143C" w:rsidRPr="00C112CC" w:rsidRDefault="00E962C6"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O</w:t>
            </w:r>
          </w:p>
        </w:tc>
        <w:tc>
          <w:tcPr>
            <w:tcW w:w="1680" w:type="dxa"/>
          </w:tcPr>
          <w:p w14:paraId="6514744C"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sz w:val="24"/>
                <w:szCs w:val="24"/>
              </w:rPr>
              <w:t>2.9 Numărul de credite ECTS</w:t>
            </w:r>
          </w:p>
        </w:tc>
        <w:tc>
          <w:tcPr>
            <w:tcW w:w="360" w:type="dxa"/>
          </w:tcPr>
          <w:p w14:paraId="5CBE626C" w14:textId="264B9FF8" w:rsidR="002B143C" w:rsidRPr="00C112CC" w:rsidRDefault="00035C11"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5</w:t>
            </w:r>
          </w:p>
        </w:tc>
      </w:tr>
    </w:tbl>
    <w:p w14:paraId="42A157BF" w14:textId="77777777" w:rsidR="002B143C" w:rsidRPr="00C112CC" w:rsidRDefault="002B143C" w:rsidP="002B143C">
      <w:pPr>
        <w:spacing w:after="0" w:line="240" w:lineRule="auto"/>
        <w:rPr>
          <w:rFonts w:ascii="Times New Roman" w:eastAsia="Times New Roman" w:hAnsi="Times New Roman" w:cs="Times New Roman"/>
          <w:sz w:val="24"/>
          <w:szCs w:val="24"/>
        </w:rPr>
      </w:pPr>
    </w:p>
    <w:p w14:paraId="42B00D7B"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b/>
          <w:sz w:val="24"/>
          <w:szCs w:val="24"/>
        </w:rPr>
        <w:t>3. Timpul total estimat</w:t>
      </w:r>
      <w:r w:rsidRPr="00C112CC">
        <w:rPr>
          <w:rFonts w:ascii="Times New Roman" w:eastAsia="Times New Roman" w:hAnsi="Times New Roman" w:cs="Times New Roman"/>
          <w:sz w:val="24"/>
          <w:szCs w:val="24"/>
        </w:rPr>
        <w:t xml:space="preserve"> (ore pe semestru al </w:t>
      </w:r>
      <w:proofErr w:type="spellStart"/>
      <w:r w:rsidRPr="00C112CC">
        <w:rPr>
          <w:rFonts w:ascii="Times New Roman" w:eastAsia="Times New Roman" w:hAnsi="Times New Roman" w:cs="Times New Roman"/>
          <w:sz w:val="24"/>
          <w:szCs w:val="24"/>
        </w:rPr>
        <w:t>activităţilor</w:t>
      </w:r>
      <w:proofErr w:type="spellEnd"/>
      <w:r w:rsidRPr="00C112CC">
        <w:rPr>
          <w:rFonts w:ascii="Times New Roman" w:eastAsia="Times New Roman" w:hAnsi="Times New Roman" w:cs="Times New Roman"/>
          <w:sz w:val="24"/>
          <w:szCs w:val="24"/>
        </w:rPr>
        <w:t xml:space="preserve">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C112CC" w14:paraId="3C588669" w14:textId="77777777" w:rsidTr="00242860">
        <w:tc>
          <w:tcPr>
            <w:tcW w:w="3888" w:type="dxa"/>
          </w:tcPr>
          <w:p w14:paraId="77021261"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3.1 Număr de ore pe săptămână</w:t>
            </w:r>
          </w:p>
        </w:tc>
        <w:tc>
          <w:tcPr>
            <w:tcW w:w="474" w:type="dxa"/>
          </w:tcPr>
          <w:p w14:paraId="25880641" w14:textId="77777777" w:rsidR="002B143C" w:rsidRPr="00C112CC" w:rsidRDefault="00EB7A86"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4</w:t>
            </w:r>
          </w:p>
        </w:tc>
        <w:tc>
          <w:tcPr>
            <w:tcW w:w="2104" w:type="dxa"/>
            <w:gridSpan w:val="2"/>
          </w:tcPr>
          <w:p w14:paraId="6E64BE8E" w14:textId="77777777" w:rsidR="002B143C" w:rsidRPr="00C112CC" w:rsidRDefault="002B143C" w:rsidP="002B143C">
            <w:pPr>
              <w:spacing w:after="0" w:line="240" w:lineRule="auto"/>
              <w:ind w:right="-189"/>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din care: </w:t>
            </w:r>
          </w:p>
          <w:p w14:paraId="29EF50B6" w14:textId="77777777" w:rsidR="002B143C" w:rsidRPr="00C112CC" w:rsidRDefault="002B143C" w:rsidP="002B143C">
            <w:pPr>
              <w:spacing w:after="0" w:line="240" w:lineRule="auto"/>
              <w:ind w:right="-189"/>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3.2 curs</w:t>
            </w:r>
          </w:p>
        </w:tc>
        <w:tc>
          <w:tcPr>
            <w:tcW w:w="591" w:type="dxa"/>
          </w:tcPr>
          <w:p w14:paraId="5CF82B29" w14:textId="77777777" w:rsidR="002B143C" w:rsidRPr="00C112CC" w:rsidRDefault="00267F34"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w:t>
            </w:r>
          </w:p>
        </w:tc>
        <w:tc>
          <w:tcPr>
            <w:tcW w:w="2291" w:type="dxa"/>
          </w:tcPr>
          <w:p w14:paraId="379CA3F4" w14:textId="77777777" w:rsidR="002B143C" w:rsidRPr="00C112CC" w:rsidRDefault="002B143C" w:rsidP="002B143C">
            <w:pPr>
              <w:spacing w:after="0" w:line="240" w:lineRule="auto"/>
              <w:ind w:right="-170"/>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3.3 seminar / laborator</w:t>
            </w:r>
          </w:p>
        </w:tc>
        <w:tc>
          <w:tcPr>
            <w:tcW w:w="1080" w:type="dxa"/>
          </w:tcPr>
          <w:p w14:paraId="0F4A9C3D" w14:textId="77777777" w:rsidR="002B143C" w:rsidRPr="00C112CC" w:rsidRDefault="00EB7A86"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w:t>
            </w:r>
          </w:p>
        </w:tc>
      </w:tr>
      <w:tr w:rsidR="002B143C" w:rsidRPr="00C112CC" w14:paraId="04AD7C6E" w14:textId="77777777" w:rsidTr="00242860">
        <w:tc>
          <w:tcPr>
            <w:tcW w:w="3888" w:type="dxa"/>
          </w:tcPr>
          <w:p w14:paraId="2B29311A"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3.4 Numărul de săptămâni</w:t>
            </w:r>
          </w:p>
        </w:tc>
        <w:tc>
          <w:tcPr>
            <w:tcW w:w="474" w:type="dxa"/>
          </w:tcPr>
          <w:p w14:paraId="664D8CCF" w14:textId="77777777" w:rsidR="002B143C" w:rsidRPr="00C112CC" w:rsidRDefault="00EB7A86"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14</w:t>
            </w:r>
          </w:p>
        </w:tc>
        <w:tc>
          <w:tcPr>
            <w:tcW w:w="6066" w:type="dxa"/>
            <w:gridSpan w:val="5"/>
          </w:tcPr>
          <w:p w14:paraId="481FBD49"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p>
        </w:tc>
      </w:tr>
      <w:tr w:rsidR="002B143C" w:rsidRPr="00C112CC" w14:paraId="7B5A8EE4" w14:textId="77777777" w:rsidTr="00242860">
        <w:tc>
          <w:tcPr>
            <w:tcW w:w="3888" w:type="dxa"/>
            <w:shd w:val="clear" w:color="auto" w:fill="D9D9D9"/>
          </w:tcPr>
          <w:p w14:paraId="0E8B3273" w14:textId="77777777" w:rsidR="002B143C" w:rsidRPr="00C112CC" w:rsidRDefault="002B143C" w:rsidP="002B143C">
            <w:pPr>
              <w:spacing w:after="0" w:line="240" w:lineRule="auto"/>
              <w:ind w:right="-192"/>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3.5 Total ore din planul de </w:t>
            </w:r>
            <w:proofErr w:type="spellStart"/>
            <w:r w:rsidRPr="00C112CC">
              <w:rPr>
                <w:rFonts w:ascii="Times New Roman" w:eastAsia="Times New Roman" w:hAnsi="Times New Roman" w:cs="Times New Roman"/>
                <w:sz w:val="24"/>
                <w:szCs w:val="24"/>
              </w:rPr>
              <w:t>învăţământ</w:t>
            </w:r>
            <w:proofErr w:type="spellEnd"/>
          </w:p>
        </w:tc>
        <w:tc>
          <w:tcPr>
            <w:tcW w:w="474" w:type="dxa"/>
            <w:shd w:val="clear" w:color="auto" w:fill="D9D9D9"/>
          </w:tcPr>
          <w:p w14:paraId="0D1B18E2" w14:textId="77777777" w:rsidR="002B143C" w:rsidRPr="00C112CC" w:rsidRDefault="00EB7A86"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56</w:t>
            </w:r>
          </w:p>
        </w:tc>
        <w:tc>
          <w:tcPr>
            <w:tcW w:w="2104" w:type="dxa"/>
            <w:gridSpan w:val="2"/>
            <w:shd w:val="clear" w:color="auto" w:fill="D9D9D9"/>
          </w:tcPr>
          <w:p w14:paraId="639644EE" w14:textId="77777777" w:rsidR="002B143C" w:rsidRPr="00C112CC" w:rsidRDefault="002B143C" w:rsidP="002B143C">
            <w:pPr>
              <w:spacing w:after="0" w:line="240" w:lineRule="auto"/>
              <w:ind w:right="-178"/>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din care: </w:t>
            </w:r>
          </w:p>
          <w:p w14:paraId="16DF4C75" w14:textId="77777777" w:rsidR="002B143C" w:rsidRPr="00C112CC" w:rsidRDefault="002B143C" w:rsidP="002B143C">
            <w:pPr>
              <w:spacing w:after="0" w:line="240" w:lineRule="auto"/>
              <w:ind w:right="-178"/>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3.6 curs</w:t>
            </w:r>
          </w:p>
        </w:tc>
        <w:tc>
          <w:tcPr>
            <w:tcW w:w="591" w:type="dxa"/>
            <w:shd w:val="clear" w:color="auto" w:fill="D9D9D9"/>
          </w:tcPr>
          <w:p w14:paraId="0F84F0DC" w14:textId="77777777" w:rsidR="002B143C" w:rsidRPr="00C112CC" w:rsidRDefault="00230CB5"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28</w:t>
            </w:r>
          </w:p>
        </w:tc>
        <w:tc>
          <w:tcPr>
            <w:tcW w:w="2291" w:type="dxa"/>
            <w:shd w:val="clear" w:color="auto" w:fill="D9D9D9"/>
          </w:tcPr>
          <w:p w14:paraId="7A18DEEB" w14:textId="77777777" w:rsidR="002B143C" w:rsidRPr="00C112CC" w:rsidRDefault="002B143C" w:rsidP="002B143C">
            <w:pPr>
              <w:spacing w:after="0" w:line="240" w:lineRule="auto"/>
              <w:ind w:right="-128"/>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3.7 seminar / laborator</w:t>
            </w:r>
          </w:p>
        </w:tc>
        <w:tc>
          <w:tcPr>
            <w:tcW w:w="1080" w:type="dxa"/>
            <w:shd w:val="clear" w:color="auto" w:fill="D9D9D9"/>
          </w:tcPr>
          <w:p w14:paraId="272CC3A6" w14:textId="77777777" w:rsidR="002B143C" w:rsidRPr="00C112CC" w:rsidRDefault="00230CB5"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28</w:t>
            </w:r>
          </w:p>
        </w:tc>
      </w:tr>
      <w:tr w:rsidR="002B143C" w:rsidRPr="00C112CC" w14:paraId="7AE4933D" w14:textId="77777777" w:rsidTr="00242860">
        <w:tc>
          <w:tcPr>
            <w:tcW w:w="9348" w:type="dxa"/>
            <w:gridSpan w:val="6"/>
          </w:tcPr>
          <w:p w14:paraId="5C28CDFE" w14:textId="77777777" w:rsidR="002B143C" w:rsidRPr="00C112CC" w:rsidRDefault="002B143C" w:rsidP="00D759A5">
            <w:pPr>
              <w:spacing w:after="0" w:line="240" w:lineRule="auto"/>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b/>
                <w:i/>
                <w:sz w:val="24"/>
                <w:szCs w:val="24"/>
              </w:rPr>
              <w:t>Distribuţia</w:t>
            </w:r>
            <w:proofErr w:type="spellEnd"/>
            <w:r w:rsidRPr="00C112CC">
              <w:rPr>
                <w:rFonts w:ascii="Times New Roman" w:eastAsia="Times New Roman" w:hAnsi="Times New Roman" w:cs="Times New Roman"/>
                <w:b/>
                <w:i/>
                <w:sz w:val="24"/>
                <w:szCs w:val="24"/>
              </w:rPr>
              <w:t xml:space="preserve"> fondului de timp</w:t>
            </w:r>
            <w:r w:rsidRPr="00C112CC">
              <w:rPr>
                <w:rFonts w:ascii="Times New Roman" w:eastAsia="Times New Roman" w:hAnsi="Times New Roman" w:cs="Times New Roman"/>
                <w:sz w:val="24"/>
                <w:szCs w:val="24"/>
              </w:rPr>
              <w:t>:</w:t>
            </w:r>
          </w:p>
        </w:tc>
        <w:tc>
          <w:tcPr>
            <w:tcW w:w="1080" w:type="dxa"/>
          </w:tcPr>
          <w:p w14:paraId="24736B35" w14:textId="77777777" w:rsidR="002B143C" w:rsidRPr="00C112CC" w:rsidRDefault="002B143C" w:rsidP="002B143C">
            <w:pPr>
              <w:spacing w:after="0" w:line="240" w:lineRule="auto"/>
              <w:jc w:val="center"/>
              <w:rPr>
                <w:rFonts w:ascii="Times New Roman" w:eastAsia="Times New Roman" w:hAnsi="Times New Roman" w:cs="Times New Roman"/>
                <w:b/>
                <w:i/>
                <w:sz w:val="24"/>
                <w:szCs w:val="24"/>
              </w:rPr>
            </w:pPr>
            <w:r w:rsidRPr="00C112CC">
              <w:rPr>
                <w:rFonts w:ascii="Times New Roman" w:eastAsia="Times New Roman" w:hAnsi="Times New Roman" w:cs="Times New Roman"/>
                <w:b/>
                <w:i/>
                <w:sz w:val="24"/>
                <w:szCs w:val="24"/>
              </w:rPr>
              <w:t>ore</w:t>
            </w:r>
          </w:p>
        </w:tc>
      </w:tr>
      <w:tr w:rsidR="002B143C" w:rsidRPr="00C112CC" w14:paraId="4566A019" w14:textId="77777777" w:rsidTr="00242860">
        <w:tc>
          <w:tcPr>
            <w:tcW w:w="9348" w:type="dxa"/>
            <w:gridSpan w:val="6"/>
          </w:tcPr>
          <w:p w14:paraId="2DF173D6"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Studiul după manual, suport de curs, bibliografie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notiţe</w:t>
            </w:r>
            <w:proofErr w:type="spellEnd"/>
          </w:p>
        </w:tc>
        <w:tc>
          <w:tcPr>
            <w:tcW w:w="1080" w:type="dxa"/>
          </w:tcPr>
          <w:p w14:paraId="22F5A924" w14:textId="1FFEC083" w:rsidR="002B143C" w:rsidRPr="00C112CC" w:rsidRDefault="00C112CC"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2B143C" w:rsidRPr="00C112CC" w14:paraId="57BB0CD9" w14:textId="77777777" w:rsidTr="00242860">
        <w:tc>
          <w:tcPr>
            <w:tcW w:w="9348" w:type="dxa"/>
            <w:gridSpan w:val="6"/>
          </w:tcPr>
          <w:p w14:paraId="0D18A6A4"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Documentare suplimentară în bibliotecă, pe platformele electronice de specialitate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pe teren</w:t>
            </w:r>
          </w:p>
        </w:tc>
        <w:tc>
          <w:tcPr>
            <w:tcW w:w="1080" w:type="dxa"/>
          </w:tcPr>
          <w:p w14:paraId="05BDA6F7" w14:textId="46F0C713" w:rsidR="002B143C" w:rsidRPr="00C112CC" w:rsidRDefault="00C112CC"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2B143C" w:rsidRPr="00C112CC" w14:paraId="3FFCB251" w14:textId="77777777" w:rsidTr="00242860">
        <w:tc>
          <w:tcPr>
            <w:tcW w:w="9348" w:type="dxa"/>
            <w:gridSpan w:val="6"/>
          </w:tcPr>
          <w:p w14:paraId="3DE8C6BC"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Pregătire </w:t>
            </w:r>
            <w:proofErr w:type="spellStart"/>
            <w:r w:rsidRPr="00C112CC">
              <w:rPr>
                <w:rFonts w:ascii="Times New Roman" w:eastAsia="Times New Roman" w:hAnsi="Times New Roman" w:cs="Times New Roman"/>
                <w:sz w:val="24"/>
                <w:szCs w:val="24"/>
              </w:rPr>
              <w:t>seminarii</w:t>
            </w:r>
            <w:proofErr w:type="spellEnd"/>
            <w:r w:rsidRPr="00C112CC">
              <w:rPr>
                <w:rFonts w:ascii="Times New Roman" w:eastAsia="Times New Roman" w:hAnsi="Times New Roman" w:cs="Times New Roman"/>
                <w:sz w:val="24"/>
                <w:szCs w:val="24"/>
              </w:rPr>
              <w:t xml:space="preserve"> / laboratoare, teme, referate, portofolii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eseuri</w:t>
            </w:r>
          </w:p>
        </w:tc>
        <w:tc>
          <w:tcPr>
            <w:tcW w:w="1080" w:type="dxa"/>
          </w:tcPr>
          <w:p w14:paraId="261CF556" w14:textId="32ECD772" w:rsidR="002B143C" w:rsidRPr="00C112CC" w:rsidRDefault="00C112CC" w:rsidP="002B143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r>
      <w:tr w:rsidR="002B143C" w:rsidRPr="00C112CC" w14:paraId="2C1F2A2D" w14:textId="77777777" w:rsidTr="00242860">
        <w:tc>
          <w:tcPr>
            <w:tcW w:w="9348" w:type="dxa"/>
            <w:gridSpan w:val="6"/>
          </w:tcPr>
          <w:p w14:paraId="5C51B19A" w14:textId="77777777" w:rsidR="002B143C" w:rsidRPr="00C112CC" w:rsidRDefault="00F37A99" w:rsidP="002B143C">
            <w:pPr>
              <w:spacing w:after="0" w:line="240" w:lineRule="auto"/>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Tutoriat</w:t>
            </w:r>
            <w:proofErr w:type="spellEnd"/>
          </w:p>
        </w:tc>
        <w:tc>
          <w:tcPr>
            <w:tcW w:w="1080" w:type="dxa"/>
          </w:tcPr>
          <w:p w14:paraId="45175B87" w14:textId="77777777" w:rsidR="002B143C" w:rsidRPr="00C112CC" w:rsidRDefault="00D759A5"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w:t>
            </w:r>
          </w:p>
        </w:tc>
      </w:tr>
      <w:tr w:rsidR="002B143C" w:rsidRPr="00C112CC" w14:paraId="4721D00C" w14:textId="77777777" w:rsidTr="00242860">
        <w:tc>
          <w:tcPr>
            <w:tcW w:w="9348" w:type="dxa"/>
            <w:gridSpan w:val="6"/>
          </w:tcPr>
          <w:p w14:paraId="42A1DBE9"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Examinări </w:t>
            </w:r>
          </w:p>
        </w:tc>
        <w:tc>
          <w:tcPr>
            <w:tcW w:w="1080" w:type="dxa"/>
          </w:tcPr>
          <w:p w14:paraId="567E5222" w14:textId="77777777" w:rsidR="002B143C" w:rsidRPr="00C112CC" w:rsidRDefault="00D759A5"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w:t>
            </w:r>
          </w:p>
        </w:tc>
      </w:tr>
      <w:tr w:rsidR="002B143C" w:rsidRPr="00C112CC" w14:paraId="673E3670" w14:textId="77777777" w:rsidTr="00242860">
        <w:tc>
          <w:tcPr>
            <w:tcW w:w="9348" w:type="dxa"/>
            <w:gridSpan w:val="6"/>
          </w:tcPr>
          <w:p w14:paraId="77373333" w14:textId="77777777" w:rsidR="002B143C" w:rsidRPr="00C112CC" w:rsidRDefault="00F37A99" w:rsidP="00F37A99">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Alte </w:t>
            </w:r>
            <w:proofErr w:type="spellStart"/>
            <w:r w:rsidRPr="00C112CC">
              <w:rPr>
                <w:rFonts w:ascii="Times New Roman" w:eastAsia="Times New Roman" w:hAnsi="Times New Roman" w:cs="Times New Roman"/>
                <w:sz w:val="24"/>
                <w:szCs w:val="24"/>
              </w:rPr>
              <w:t>activităţi</w:t>
            </w:r>
            <w:proofErr w:type="spellEnd"/>
            <w:r w:rsidRPr="00C112CC">
              <w:rPr>
                <w:rFonts w:ascii="Times New Roman" w:eastAsia="Times New Roman" w:hAnsi="Times New Roman" w:cs="Times New Roman"/>
                <w:sz w:val="24"/>
                <w:szCs w:val="24"/>
              </w:rPr>
              <w:t xml:space="preserve"> consultații</w:t>
            </w:r>
          </w:p>
        </w:tc>
        <w:tc>
          <w:tcPr>
            <w:tcW w:w="1080" w:type="dxa"/>
          </w:tcPr>
          <w:p w14:paraId="1BB41960" w14:textId="77777777" w:rsidR="002B143C" w:rsidRPr="00C112CC" w:rsidRDefault="00F37A99"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w:t>
            </w:r>
          </w:p>
        </w:tc>
      </w:tr>
      <w:tr w:rsidR="005B1D2C" w:rsidRPr="00C112CC" w14:paraId="478EC25E" w14:textId="77777777" w:rsidTr="00242860">
        <w:trPr>
          <w:gridAfter w:val="3"/>
          <w:wAfter w:w="3962" w:type="dxa"/>
        </w:trPr>
        <w:tc>
          <w:tcPr>
            <w:tcW w:w="5628" w:type="dxa"/>
            <w:gridSpan w:val="3"/>
            <w:shd w:val="clear" w:color="auto" w:fill="D9D9D9"/>
          </w:tcPr>
          <w:p w14:paraId="58BB5A3A" w14:textId="77777777" w:rsidR="005B1D2C" w:rsidRPr="00C112CC" w:rsidRDefault="005B1D2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3.7 Total ore studiu individual</w:t>
            </w:r>
          </w:p>
        </w:tc>
        <w:tc>
          <w:tcPr>
            <w:tcW w:w="838" w:type="dxa"/>
            <w:shd w:val="clear" w:color="auto" w:fill="D9D9D9"/>
          </w:tcPr>
          <w:p w14:paraId="2681405C" w14:textId="35A752C9" w:rsidR="005B1D2C" w:rsidRPr="00C112CC" w:rsidRDefault="005B1D2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69</w:t>
            </w:r>
          </w:p>
        </w:tc>
      </w:tr>
      <w:tr w:rsidR="005B1D2C" w:rsidRPr="00C112CC" w14:paraId="29DF7AE5" w14:textId="77777777" w:rsidTr="00242860">
        <w:trPr>
          <w:gridAfter w:val="3"/>
          <w:wAfter w:w="3962" w:type="dxa"/>
        </w:trPr>
        <w:tc>
          <w:tcPr>
            <w:tcW w:w="5628" w:type="dxa"/>
            <w:gridSpan w:val="3"/>
            <w:shd w:val="clear" w:color="auto" w:fill="D9D9D9"/>
          </w:tcPr>
          <w:p w14:paraId="4AC36BC9" w14:textId="77777777" w:rsidR="005B1D2C" w:rsidRPr="00C112CC" w:rsidRDefault="005B1D2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3.8 Total ore pe semestru (număr de credite ECTS </w:t>
            </w:r>
            <w:r w:rsidRPr="00C112CC">
              <w:rPr>
                <w:rFonts w:ascii="Times New Roman" w:eastAsia="Times New Roman" w:hAnsi="Times New Roman" w:cs="Times New Roman"/>
                <w:sz w:val="24"/>
                <w:szCs w:val="24"/>
              </w:rPr>
              <w:sym w:font="Symbol" w:char="F0B4"/>
            </w:r>
            <w:r w:rsidRPr="00C112CC">
              <w:rPr>
                <w:rFonts w:ascii="Times New Roman" w:eastAsia="Times New Roman" w:hAnsi="Times New Roman" w:cs="Times New Roman"/>
                <w:sz w:val="24"/>
                <w:szCs w:val="24"/>
              </w:rPr>
              <w:t xml:space="preserve"> 25 ore)</w:t>
            </w:r>
          </w:p>
        </w:tc>
        <w:tc>
          <w:tcPr>
            <w:tcW w:w="838" w:type="dxa"/>
            <w:shd w:val="clear" w:color="auto" w:fill="D9D9D9"/>
          </w:tcPr>
          <w:p w14:paraId="460ADD7A" w14:textId="2DA364B4" w:rsidR="005B1D2C" w:rsidRPr="00C112CC" w:rsidRDefault="005B1D2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125</w:t>
            </w:r>
          </w:p>
        </w:tc>
      </w:tr>
    </w:tbl>
    <w:p w14:paraId="7D7A7A68" w14:textId="77777777" w:rsidR="002B143C" w:rsidRPr="00C112CC" w:rsidRDefault="002B143C" w:rsidP="002B143C">
      <w:pPr>
        <w:spacing w:after="0" w:line="240" w:lineRule="auto"/>
        <w:rPr>
          <w:rFonts w:ascii="Times New Roman" w:eastAsia="Times New Roman" w:hAnsi="Times New Roman" w:cs="Times New Roman"/>
          <w:sz w:val="24"/>
          <w:szCs w:val="24"/>
        </w:rPr>
      </w:pPr>
    </w:p>
    <w:p w14:paraId="5EB6D21A"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b/>
          <w:sz w:val="24"/>
          <w:szCs w:val="24"/>
        </w:rPr>
        <w:t xml:space="preserve">4. </w:t>
      </w:r>
      <w:proofErr w:type="spellStart"/>
      <w:r w:rsidRPr="00C112CC">
        <w:rPr>
          <w:rFonts w:ascii="Times New Roman" w:eastAsia="Times New Roman" w:hAnsi="Times New Roman" w:cs="Times New Roman"/>
          <w:b/>
          <w:sz w:val="24"/>
          <w:szCs w:val="24"/>
        </w:rPr>
        <w:t>Precondiţii</w:t>
      </w:r>
      <w:proofErr w:type="spellEnd"/>
      <w:r w:rsidRPr="00C112CC">
        <w:rPr>
          <w:rFonts w:ascii="Times New Roman" w:eastAsia="Times New Roman" w:hAnsi="Times New Roman" w:cs="Times New Roman"/>
          <w:b/>
          <w:sz w:val="24"/>
          <w:szCs w:val="24"/>
        </w:rPr>
        <w:t xml:space="preserve"> </w:t>
      </w:r>
      <w:r w:rsidRPr="00C112CC">
        <w:rPr>
          <w:rFonts w:ascii="Times New Roman" w:eastAsia="Times New Roman" w:hAnsi="Times New Roman" w:cs="Times New Roman"/>
          <w:sz w:val="24"/>
          <w:szCs w:val="24"/>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C112CC" w14:paraId="44EB9234" w14:textId="77777777" w:rsidTr="00242860">
        <w:tc>
          <w:tcPr>
            <w:tcW w:w="2823" w:type="dxa"/>
          </w:tcPr>
          <w:p w14:paraId="26A7260F"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4.1 de curriculum</w:t>
            </w:r>
          </w:p>
        </w:tc>
        <w:tc>
          <w:tcPr>
            <w:tcW w:w="7605" w:type="dxa"/>
          </w:tcPr>
          <w:p w14:paraId="756BD587" w14:textId="77777777" w:rsidR="002B143C" w:rsidRPr="00C112CC" w:rsidRDefault="00267F34" w:rsidP="002B143C">
            <w:pPr>
              <w:spacing w:after="0" w:line="276" w:lineRule="auto"/>
              <w:ind w:left="-55"/>
              <w:jc w:val="center"/>
              <w:rPr>
                <w:rFonts w:ascii="Times New Roman" w:eastAsia="Times New Roman" w:hAnsi="Times New Roman" w:cs="Times New Roman"/>
                <w:b/>
                <w:i/>
                <w:sz w:val="24"/>
                <w:szCs w:val="24"/>
              </w:rPr>
            </w:pPr>
            <w:r w:rsidRPr="00C112CC">
              <w:rPr>
                <w:rFonts w:ascii="Times New Roman" w:eastAsia="Times New Roman" w:hAnsi="Times New Roman" w:cs="Times New Roman"/>
                <w:b/>
                <w:i/>
                <w:sz w:val="24"/>
                <w:szCs w:val="24"/>
              </w:rPr>
              <w:t>NU ESTE CAZUL</w:t>
            </w:r>
            <w:r w:rsidR="002B143C" w:rsidRPr="00C112CC">
              <w:rPr>
                <w:rFonts w:ascii="Times New Roman" w:eastAsia="Times New Roman" w:hAnsi="Times New Roman" w:cs="Times New Roman"/>
                <w:b/>
                <w:i/>
                <w:sz w:val="24"/>
                <w:szCs w:val="24"/>
              </w:rPr>
              <w:t>-</w:t>
            </w:r>
          </w:p>
        </w:tc>
      </w:tr>
      <w:tr w:rsidR="002B143C" w:rsidRPr="00C112CC" w14:paraId="3119EF8D" w14:textId="77777777" w:rsidTr="00242860">
        <w:tc>
          <w:tcPr>
            <w:tcW w:w="2823" w:type="dxa"/>
          </w:tcPr>
          <w:p w14:paraId="1C54BFF7"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4.2 de </w:t>
            </w:r>
            <w:proofErr w:type="spellStart"/>
            <w:r w:rsidRPr="00C112CC">
              <w:rPr>
                <w:rFonts w:ascii="Times New Roman" w:eastAsia="Times New Roman" w:hAnsi="Times New Roman" w:cs="Times New Roman"/>
                <w:sz w:val="24"/>
                <w:szCs w:val="24"/>
              </w:rPr>
              <w:t>competenţe</w:t>
            </w:r>
            <w:proofErr w:type="spellEnd"/>
          </w:p>
        </w:tc>
        <w:tc>
          <w:tcPr>
            <w:tcW w:w="7605" w:type="dxa"/>
          </w:tcPr>
          <w:p w14:paraId="7A552FDB" w14:textId="77777777" w:rsidR="002B143C" w:rsidRPr="00C112CC" w:rsidRDefault="00267F34" w:rsidP="002B143C">
            <w:pPr>
              <w:tabs>
                <w:tab w:val="left" w:pos="185"/>
              </w:tabs>
              <w:spacing w:after="0" w:line="276" w:lineRule="auto"/>
              <w:ind w:left="-55"/>
              <w:jc w:val="center"/>
              <w:rPr>
                <w:rFonts w:ascii="Times New Roman" w:eastAsia="Times New Roman" w:hAnsi="Times New Roman" w:cs="Times New Roman"/>
                <w:b/>
                <w:i/>
                <w:sz w:val="24"/>
                <w:szCs w:val="24"/>
              </w:rPr>
            </w:pPr>
            <w:r w:rsidRPr="00C112CC">
              <w:rPr>
                <w:rFonts w:ascii="Times New Roman" w:eastAsia="Times New Roman" w:hAnsi="Times New Roman" w:cs="Times New Roman"/>
                <w:b/>
                <w:i/>
                <w:sz w:val="24"/>
                <w:szCs w:val="24"/>
              </w:rPr>
              <w:t>NU ESTE CAZUL</w:t>
            </w:r>
            <w:r w:rsidR="002B143C" w:rsidRPr="00C112CC">
              <w:rPr>
                <w:rFonts w:ascii="Times New Roman" w:eastAsia="Times New Roman" w:hAnsi="Times New Roman" w:cs="Times New Roman"/>
                <w:b/>
                <w:i/>
                <w:sz w:val="24"/>
                <w:szCs w:val="24"/>
              </w:rPr>
              <w:t>-</w:t>
            </w:r>
          </w:p>
        </w:tc>
      </w:tr>
    </w:tbl>
    <w:p w14:paraId="4B07CBF7" w14:textId="77777777" w:rsidR="002B143C" w:rsidRPr="00C112CC" w:rsidRDefault="002B143C" w:rsidP="002B143C">
      <w:pPr>
        <w:spacing w:after="0" w:line="240" w:lineRule="auto"/>
        <w:rPr>
          <w:rFonts w:ascii="Times New Roman" w:eastAsia="Times New Roman" w:hAnsi="Times New Roman" w:cs="Times New Roman"/>
          <w:b/>
          <w:sz w:val="24"/>
          <w:szCs w:val="24"/>
        </w:rPr>
      </w:pPr>
    </w:p>
    <w:p w14:paraId="0528911C" w14:textId="77777777" w:rsidR="00BF5363" w:rsidRPr="00C112CC" w:rsidRDefault="00BF5363" w:rsidP="002B143C">
      <w:pPr>
        <w:spacing w:after="0" w:line="240" w:lineRule="auto"/>
        <w:rPr>
          <w:rFonts w:ascii="Times New Roman" w:eastAsia="Times New Roman" w:hAnsi="Times New Roman" w:cs="Times New Roman"/>
          <w:b/>
          <w:sz w:val="24"/>
          <w:szCs w:val="24"/>
        </w:rPr>
      </w:pPr>
    </w:p>
    <w:p w14:paraId="00539281"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b/>
          <w:sz w:val="24"/>
          <w:szCs w:val="24"/>
        </w:rPr>
        <w:t xml:space="preserve">5. </w:t>
      </w:r>
      <w:proofErr w:type="spellStart"/>
      <w:r w:rsidRPr="00C112CC">
        <w:rPr>
          <w:rFonts w:ascii="Times New Roman" w:eastAsia="Times New Roman" w:hAnsi="Times New Roman" w:cs="Times New Roman"/>
          <w:b/>
          <w:sz w:val="24"/>
          <w:szCs w:val="24"/>
        </w:rPr>
        <w:t>Condiţii</w:t>
      </w:r>
      <w:proofErr w:type="spellEnd"/>
      <w:r w:rsidRPr="00C112CC">
        <w:rPr>
          <w:rFonts w:ascii="Times New Roman" w:eastAsia="Times New Roman" w:hAnsi="Times New Roman" w:cs="Times New Roman"/>
          <w:sz w:val="24"/>
          <w:szCs w:val="24"/>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C112CC" w14:paraId="014385E2" w14:textId="77777777" w:rsidTr="00242860">
        <w:tc>
          <w:tcPr>
            <w:tcW w:w="2818" w:type="dxa"/>
          </w:tcPr>
          <w:p w14:paraId="2127FC3D"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5.1 De </w:t>
            </w:r>
            <w:proofErr w:type="spellStart"/>
            <w:r w:rsidRPr="00C112CC">
              <w:rPr>
                <w:rFonts w:ascii="Times New Roman" w:eastAsia="Times New Roman" w:hAnsi="Times New Roman" w:cs="Times New Roman"/>
                <w:sz w:val="24"/>
                <w:szCs w:val="24"/>
              </w:rPr>
              <w:t>desfăşurare</w:t>
            </w:r>
            <w:proofErr w:type="spellEnd"/>
            <w:r w:rsidRPr="00C112CC">
              <w:rPr>
                <w:rFonts w:ascii="Times New Roman" w:eastAsia="Times New Roman" w:hAnsi="Times New Roman" w:cs="Times New Roman"/>
                <w:sz w:val="24"/>
                <w:szCs w:val="24"/>
              </w:rPr>
              <w:t xml:space="preserve"> a cursului</w:t>
            </w:r>
          </w:p>
        </w:tc>
        <w:tc>
          <w:tcPr>
            <w:tcW w:w="7610" w:type="dxa"/>
          </w:tcPr>
          <w:p w14:paraId="16046B6F"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Sală de curs dotată cu laptop, acces la internet, videoproiector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tablă;</w:t>
            </w:r>
          </w:p>
          <w:p w14:paraId="429A36D3"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lang w:eastAsia="en-AU"/>
              </w:rPr>
              <w:t>Studenţii</w:t>
            </w:r>
            <w:proofErr w:type="spellEnd"/>
            <w:r w:rsidRPr="00C112CC">
              <w:rPr>
                <w:rFonts w:ascii="Times New Roman" w:eastAsia="Times New Roman" w:hAnsi="Times New Roman" w:cs="Times New Roman"/>
                <w:sz w:val="24"/>
                <w:szCs w:val="24"/>
                <w:lang w:eastAsia="en-AU"/>
              </w:rPr>
              <w:t xml:space="preserve"> se vor prezenta la prelegeri cu telefoanele mobile închise;</w:t>
            </w:r>
          </w:p>
          <w:p w14:paraId="31360AA7"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lang w:eastAsia="en-AU"/>
              </w:rPr>
              <w:t xml:space="preserve">Nu va fi acceptată întârzierea </w:t>
            </w:r>
            <w:proofErr w:type="spellStart"/>
            <w:r w:rsidRPr="00C112CC">
              <w:rPr>
                <w:rFonts w:ascii="Times New Roman" w:eastAsia="Times New Roman" w:hAnsi="Times New Roman" w:cs="Times New Roman"/>
                <w:sz w:val="24"/>
                <w:szCs w:val="24"/>
                <w:lang w:eastAsia="en-AU"/>
              </w:rPr>
              <w:t>studenţilor</w:t>
            </w:r>
            <w:proofErr w:type="spellEnd"/>
            <w:r w:rsidRPr="00C112CC">
              <w:rPr>
                <w:rFonts w:ascii="Times New Roman" w:eastAsia="Times New Roman" w:hAnsi="Times New Roman" w:cs="Times New Roman"/>
                <w:sz w:val="24"/>
                <w:szCs w:val="24"/>
                <w:lang w:eastAsia="en-AU"/>
              </w:rPr>
              <w:t xml:space="preserve"> la curs. </w:t>
            </w:r>
          </w:p>
        </w:tc>
      </w:tr>
      <w:tr w:rsidR="002B143C" w:rsidRPr="00C112CC" w14:paraId="0D4FE3DB" w14:textId="77777777" w:rsidTr="00242860">
        <w:tc>
          <w:tcPr>
            <w:tcW w:w="2818" w:type="dxa"/>
          </w:tcPr>
          <w:p w14:paraId="1673E115"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5.2  De </w:t>
            </w:r>
            <w:proofErr w:type="spellStart"/>
            <w:r w:rsidRPr="00C112CC">
              <w:rPr>
                <w:rFonts w:ascii="Times New Roman" w:eastAsia="Times New Roman" w:hAnsi="Times New Roman" w:cs="Times New Roman"/>
                <w:sz w:val="24"/>
                <w:szCs w:val="24"/>
              </w:rPr>
              <w:t>desfăşurare</w:t>
            </w:r>
            <w:proofErr w:type="spellEnd"/>
            <w:r w:rsidRPr="00C112CC">
              <w:rPr>
                <w:rFonts w:ascii="Times New Roman" w:eastAsia="Times New Roman" w:hAnsi="Times New Roman" w:cs="Times New Roman"/>
                <w:sz w:val="24"/>
                <w:szCs w:val="24"/>
              </w:rPr>
              <w:t xml:space="preserve"> a seminarului / laboratorului</w:t>
            </w:r>
          </w:p>
        </w:tc>
        <w:tc>
          <w:tcPr>
            <w:tcW w:w="7610" w:type="dxa"/>
          </w:tcPr>
          <w:p w14:paraId="768E9C06"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Sală de seminar dotată cu tablă, laptop, videoproiector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acces la internet;</w:t>
            </w:r>
          </w:p>
          <w:p w14:paraId="58047CC4"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lang w:eastAsia="en-AU"/>
              </w:rPr>
              <w:t>Studenţii</w:t>
            </w:r>
            <w:proofErr w:type="spellEnd"/>
            <w:r w:rsidRPr="00C112CC">
              <w:rPr>
                <w:rFonts w:ascii="Times New Roman" w:eastAsia="Times New Roman" w:hAnsi="Times New Roman" w:cs="Times New Roman"/>
                <w:sz w:val="24"/>
                <w:szCs w:val="24"/>
                <w:lang w:eastAsia="en-AU"/>
              </w:rPr>
              <w:t xml:space="preserve"> se vor prezenta la </w:t>
            </w:r>
            <w:proofErr w:type="spellStart"/>
            <w:r w:rsidRPr="00C112CC">
              <w:rPr>
                <w:rFonts w:ascii="Times New Roman" w:eastAsia="Times New Roman" w:hAnsi="Times New Roman" w:cs="Times New Roman"/>
                <w:sz w:val="24"/>
                <w:szCs w:val="24"/>
                <w:lang w:eastAsia="en-AU"/>
              </w:rPr>
              <w:t>seminarii</w:t>
            </w:r>
            <w:proofErr w:type="spellEnd"/>
            <w:r w:rsidRPr="00C112CC">
              <w:rPr>
                <w:rFonts w:ascii="Times New Roman" w:eastAsia="Times New Roman" w:hAnsi="Times New Roman" w:cs="Times New Roman"/>
                <w:sz w:val="24"/>
                <w:szCs w:val="24"/>
                <w:lang w:eastAsia="en-AU"/>
              </w:rPr>
              <w:t xml:space="preserve"> cu telefoanele mobile închise;</w:t>
            </w:r>
          </w:p>
          <w:p w14:paraId="3F3340B2"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lang w:eastAsia="en-AU"/>
              </w:rPr>
              <w:t xml:space="preserve">Nu va fi acceptată întârzierea </w:t>
            </w:r>
            <w:proofErr w:type="spellStart"/>
            <w:r w:rsidRPr="00C112CC">
              <w:rPr>
                <w:rFonts w:ascii="Times New Roman" w:eastAsia="Times New Roman" w:hAnsi="Times New Roman" w:cs="Times New Roman"/>
                <w:sz w:val="24"/>
                <w:szCs w:val="24"/>
                <w:lang w:eastAsia="en-AU"/>
              </w:rPr>
              <w:t>studenţilor</w:t>
            </w:r>
            <w:proofErr w:type="spellEnd"/>
            <w:r w:rsidRPr="00C112CC">
              <w:rPr>
                <w:rFonts w:ascii="Times New Roman" w:eastAsia="Times New Roman" w:hAnsi="Times New Roman" w:cs="Times New Roman"/>
                <w:sz w:val="24"/>
                <w:szCs w:val="24"/>
                <w:lang w:eastAsia="en-AU"/>
              </w:rPr>
              <w:t xml:space="preserve"> la seminar;</w:t>
            </w:r>
          </w:p>
          <w:p w14:paraId="2C45D02C" w14:textId="77777777" w:rsidR="002B143C" w:rsidRPr="00C112C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Studenţii</w:t>
            </w:r>
            <w:proofErr w:type="spellEnd"/>
            <w:r w:rsidRPr="00C112CC">
              <w:rPr>
                <w:rFonts w:ascii="Times New Roman" w:eastAsia="Times New Roman" w:hAnsi="Times New Roman" w:cs="Times New Roman"/>
                <w:sz w:val="24"/>
                <w:szCs w:val="24"/>
              </w:rPr>
              <w:t xml:space="preserve"> vor avea la </w:t>
            </w:r>
            <w:proofErr w:type="spellStart"/>
            <w:r w:rsidRPr="00C112CC">
              <w:rPr>
                <w:rFonts w:ascii="Times New Roman" w:eastAsia="Times New Roman" w:hAnsi="Times New Roman" w:cs="Times New Roman"/>
                <w:sz w:val="24"/>
                <w:szCs w:val="24"/>
              </w:rPr>
              <w:t>dispoziţie</w:t>
            </w:r>
            <w:proofErr w:type="spellEnd"/>
            <w:r w:rsidRPr="00C112CC">
              <w:rPr>
                <w:rFonts w:ascii="Times New Roman" w:eastAsia="Times New Roman" w:hAnsi="Times New Roman" w:cs="Times New Roman"/>
                <w:sz w:val="24"/>
                <w:szCs w:val="24"/>
              </w:rPr>
              <w:t xml:space="preserve"> diverse materiale didactice.</w:t>
            </w:r>
          </w:p>
        </w:tc>
      </w:tr>
    </w:tbl>
    <w:p w14:paraId="4CE5010E" w14:textId="77777777" w:rsidR="002B143C" w:rsidRPr="00C112CC" w:rsidRDefault="002B143C" w:rsidP="002B143C">
      <w:pPr>
        <w:spacing w:after="0" w:line="240" w:lineRule="auto"/>
        <w:rPr>
          <w:rFonts w:ascii="Times New Roman" w:eastAsia="Times New Roman" w:hAnsi="Times New Roman" w:cs="Times New Roman"/>
          <w:b/>
          <w:sz w:val="24"/>
          <w:szCs w:val="24"/>
        </w:rPr>
      </w:pPr>
    </w:p>
    <w:p w14:paraId="08664E48"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6. </w:t>
      </w:r>
      <w:proofErr w:type="spellStart"/>
      <w:r w:rsidRPr="00C112CC">
        <w:rPr>
          <w:rFonts w:ascii="Times New Roman" w:eastAsia="Times New Roman" w:hAnsi="Times New Roman" w:cs="Times New Roman"/>
          <w:b/>
          <w:sz w:val="24"/>
          <w:szCs w:val="24"/>
        </w:rPr>
        <w:t>Competenţele</w:t>
      </w:r>
      <w:proofErr w:type="spellEnd"/>
      <w:r w:rsidRPr="00C112CC">
        <w:rPr>
          <w:rFonts w:ascii="Times New Roman" w:eastAsia="Times New Roman" w:hAnsi="Times New Roman" w:cs="Times New Roman"/>
          <w:b/>
          <w:sz w:val="24"/>
          <w:szCs w:val="24"/>
        </w:rPr>
        <w:t xml:space="preserv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C112CC" w14:paraId="1526028B" w14:textId="77777777" w:rsidTr="00242860">
        <w:trPr>
          <w:cantSplit/>
          <w:trHeight w:val="1529"/>
        </w:trPr>
        <w:tc>
          <w:tcPr>
            <w:tcW w:w="967" w:type="dxa"/>
            <w:shd w:val="clear" w:color="auto" w:fill="D9D9D9"/>
            <w:textDirection w:val="btLr"/>
            <w:vAlign w:val="center"/>
          </w:tcPr>
          <w:p w14:paraId="57D5CB9D" w14:textId="77777777" w:rsidR="002B143C" w:rsidRPr="00C112CC" w:rsidRDefault="002B143C" w:rsidP="002B143C">
            <w:pPr>
              <w:spacing w:after="0" w:line="240" w:lineRule="auto"/>
              <w:ind w:left="113" w:right="113"/>
              <w:jc w:val="center"/>
              <w:rPr>
                <w:rFonts w:ascii="Times New Roman" w:eastAsia="Times New Roman" w:hAnsi="Times New Roman" w:cs="Times New Roman"/>
                <w:b/>
                <w:sz w:val="24"/>
                <w:szCs w:val="24"/>
              </w:rPr>
            </w:pPr>
            <w:proofErr w:type="spellStart"/>
            <w:r w:rsidRPr="00C112CC">
              <w:rPr>
                <w:rFonts w:ascii="Times New Roman" w:eastAsia="Times New Roman" w:hAnsi="Times New Roman" w:cs="Times New Roman"/>
                <w:b/>
                <w:sz w:val="24"/>
                <w:szCs w:val="24"/>
              </w:rPr>
              <w:t>Competenţe</w:t>
            </w:r>
            <w:proofErr w:type="spellEnd"/>
            <w:r w:rsidRPr="00C112CC">
              <w:rPr>
                <w:rFonts w:ascii="Times New Roman" w:eastAsia="Times New Roman" w:hAnsi="Times New Roman" w:cs="Times New Roman"/>
                <w:b/>
                <w:sz w:val="24"/>
                <w:szCs w:val="24"/>
              </w:rPr>
              <w:t xml:space="preserve"> profesionale</w:t>
            </w:r>
          </w:p>
        </w:tc>
        <w:tc>
          <w:tcPr>
            <w:tcW w:w="9461" w:type="dxa"/>
            <w:shd w:val="clear" w:color="auto" w:fill="D9D9D9"/>
          </w:tcPr>
          <w:p w14:paraId="294DCC38" w14:textId="77777777" w:rsidR="005B1D2C" w:rsidRPr="00C112CC" w:rsidRDefault="005B1D2C" w:rsidP="005B1D2C">
            <w:pPr>
              <w:spacing w:after="0" w:line="240" w:lineRule="auto"/>
              <w:jc w:val="both"/>
              <w:rPr>
                <w:rFonts w:ascii="Times New Roman" w:hAnsi="Times New Roman" w:cs="Times New Roman"/>
                <w:b/>
                <w:sz w:val="24"/>
                <w:szCs w:val="24"/>
              </w:rPr>
            </w:pPr>
            <w:r w:rsidRPr="00C112CC">
              <w:rPr>
                <w:rFonts w:ascii="Times New Roman" w:eastAsia="Times New Roman" w:hAnsi="Times New Roman" w:cs="Times New Roman"/>
                <w:b/>
                <w:sz w:val="24"/>
                <w:szCs w:val="24"/>
              </w:rPr>
              <w:t xml:space="preserve">C1. </w:t>
            </w:r>
            <w:r w:rsidRPr="00C112CC">
              <w:rPr>
                <w:rFonts w:ascii="Times New Roman" w:hAnsi="Times New Roman" w:cs="Times New Roman"/>
                <w:b/>
                <w:sz w:val="24"/>
                <w:szCs w:val="24"/>
              </w:rPr>
              <w:t xml:space="preserve">Utilizarea adecvată a conceptelor, teoriilor, metodelor </w:t>
            </w:r>
            <w:proofErr w:type="spellStart"/>
            <w:r w:rsidRPr="00C112CC">
              <w:rPr>
                <w:rFonts w:ascii="Times New Roman" w:hAnsi="Times New Roman" w:cs="Times New Roman"/>
                <w:b/>
                <w:sz w:val="24"/>
                <w:szCs w:val="24"/>
              </w:rPr>
              <w:t>şi</w:t>
            </w:r>
            <w:proofErr w:type="spellEnd"/>
            <w:r w:rsidRPr="00C112CC">
              <w:rPr>
                <w:rFonts w:ascii="Times New Roman" w:hAnsi="Times New Roman" w:cs="Times New Roman"/>
                <w:b/>
                <w:sz w:val="24"/>
                <w:szCs w:val="24"/>
              </w:rPr>
              <w:t xml:space="preserve"> instrumentelor de natură financiară în </w:t>
            </w:r>
            <w:proofErr w:type="spellStart"/>
            <w:r w:rsidRPr="00C112CC">
              <w:rPr>
                <w:rFonts w:ascii="Times New Roman" w:hAnsi="Times New Roman" w:cs="Times New Roman"/>
                <w:b/>
                <w:sz w:val="24"/>
                <w:szCs w:val="24"/>
              </w:rPr>
              <w:t>entităţile</w:t>
            </w:r>
            <w:proofErr w:type="spellEnd"/>
            <w:r w:rsidRPr="00C112CC">
              <w:rPr>
                <w:rFonts w:ascii="Times New Roman" w:hAnsi="Times New Roman" w:cs="Times New Roman"/>
                <w:b/>
                <w:sz w:val="24"/>
                <w:szCs w:val="24"/>
              </w:rPr>
              <w:t xml:space="preserve"> / </w:t>
            </w:r>
            <w:proofErr w:type="spellStart"/>
            <w:r w:rsidRPr="00C112CC">
              <w:rPr>
                <w:rFonts w:ascii="Times New Roman" w:hAnsi="Times New Roman" w:cs="Times New Roman"/>
                <w:b/>
                <w:sz w:val="24"/>
                <w:szCs w:val="24"/>
              </w:rPr>
              <w:t>organizaţiile</w:t>
            </w:r>
            <w:proofErr w:type="spellEnd"/>
            <w:r w:rsidRPr="00C112CC">
              <w:rPr>
                <w:rFonts w:ascii="Times New Roman" w:hAnsi="Times New Roman" w:cs="Times New Roman"/>
                <w:b/>
                <w:sz w:val="24"/>
                <w:szCs w:val="24"/>
              </w:rPr>
              <w:t xml:space="preserve"> private </w:t>
            </w:r>
            <w:proofErr w:type="spellStart"/>
            <w:r w:rsidRPr="00C112CC">
              <w:rPr>
                <w:rFonts w:ascii="Times New Roman" w:hAnsi="Times New Roman" w:cs="Times New Roman"/>
                <w:b/>
                <w:sz w:val="24"/>
                <w:szCs w:val="24"/>
              </w:rPr>
              <w:t>şi</w:t>
            </w:r>
            <w:proofErr w:type="spellEnd"/>
            <w:r w:rsidRPr="00C112CC">
              <w:rPr>
                <w:rFonts w:ascii="Times New Roman" w:hAnsi="Times New Roman" w:cs="Times New Roman"/>
                <w:b/>
                <w:sz w:val="24"/>
                <w:szCs w:val="24"/>
              </w:rPr>
              <w:t xml:space="preserve"> publice (1 punct credit)</w:t>
            </w:r>
          </w:p>
          <w:p w14:paraId="28A04235" w14:textId="77777777" w:rsidR="005B1D2C" w:rsidRPr="00C112CC" w:rsidRDefault="005B1D2C" w:rsidP="005B1D2C">
            <w:pPr>
              <w:spacing w:after="0" w:line="240" w:lineRule="auto"/>
              <w:jc w:val="both"/>
              <w:rPr>
                <w:rFonts w:ascii="Times New Roman" w:hAnsi="Times New Roman" w:cs="Times New Roman"/>
                <w:sz w:val="24"/>
                <w:szCs w:val="24"/>
              </w:rPr>
            </w:pPr>
            <w:r w:rsidRPr="00C112CC">
              <w:rPr>
                <w:rFonts w:ascii="Times New Roman" w:hAnsi="Times New Roman" w:cs="Times New Roman"/>
                <w:sz w:val="24"/>
                <w:szCs w:val="24"/>
              </w:rPr>
              <w:t xml:space="preserve">C1.1 Identificarea </w:t>
            </w:r>
            <w:proofErr w:type="spellStart"/>
            <w:r w:rsidRPr="00C112CC">
              <w:rPr>
                <w:rFonts w:ascii="Times New Roman" w:hAnsi="Times New Roman" w:cs="Times New Roman"/>
                <w:sz w:val="24"/>
                <w:szCs w:val="24"/>
              </w:rPr>
              <w:t>şi</w:t>
            </w:r>
            <w:proofErr w:type="spellEnd"/>
            <w:r w:rsidRPr="00C112CC">
              <w:rPr>
                <w:rFonts w:ascii="Times New Roman" w:hAnsi="Times New Roman" w:cs="Times New Roman"/>
                <w:sz w:val="24"/>
                <w:szCs w:val="24"/>
              </w:rPr>
              <w:t xml:space="preserve"> definirea  conceptelor, teoriilor, metodelor </w:t>
            </w:r>
            <w:proofErr w:type="spellStart"/>
            <w:r w:rsidRPr="00C112CC">
              <w:rPr>
                <w:rFonts w:ascii="Times New Roman" w:hAnsi="Times New Roman" w:cs="Times New Roman"/>
                <w:sz w:val="24"/>
                <w:szCs w:val="24"/>
              </w:rPr>
              <w:t>şi</w:t>
            </w:r>
            <w:proofErr w:type="spellEnd"/>
            <w:r w:rsidRPr="00C112CC">
              <w:rPr>
                <w:rFonts w:ascii="Times New Roman" w:hAnsi="Times New Roman" w:cs="Times New Roman"/>
                <w:sz w:val="24"/>
                <w:szCs w:val="24"/>
              </w:rPr>
              <w:t xml:space="preserve"> instrumentelor de natură financiară în </w:t>
            </w:r>
            <w:proofErr w:type="spellStart"/>
            <w:r w:rsidRPr="00C112CC">
              <w:rPr>
                <w:rFonts w:ascii="Times New Roman" w:hAnsi="Times New Roman" w:cs="Times New Roman"/>
                <w:sz w:val="24"/>
                <w:szCs w:val="24"/>
              </w:rPr>
              <w:t>entităţile</w:t>
            </w:r>
            <w:proofErr w:type="spellEnd"/>
            <w:r w:rsidRPr="00C112CC">
              <w:rPr>
                <w:rFonts w:ascii="Times New Roman" w:hAnsi="Times New Roman" w:cs="Times New Roman"/>
                <w:sz w:val="24"/>
                <w:szCs w:val="24"/>
              </w:rPr>
              <w:t>/</w:t>
            </w:r>
            <w:proofErr w:type="spellStart"/>
            <w:r w:rsidRPr="00C112CC">
              <w:rPr>
                <w:rFonts w:ascii="Times New Roman" w:hAnsi="Times New Roman" w:cs="Times New Roman"/>
                <w:sz w:val="24"/>
                <w:szCs w:val="24"/>
              </w:rPr>
              <w:t>organizaţiile</w:t>
            </w:r>
            <w:proofErr w:type="spellEnd"/>
            <w:r w:rsidRPr="00C112CC">
              <w:rPr>
                <w:rFonts w:ascii="Times New Roman" w:hAnsi="Times New Roman" w:cs="Times New Roman"/>
                <w:sz w:val="24"/>
                <w:szCs w:val="24"/>
              </w:rPr>
              <w:t xml:space="preserve"> private </w:t>
            </w:r>
            <w:proofErr w:type="spellStart"/>
            <w:r w:rsidRPr="00C112CC">
              <w:rPr>
                <w:rFonts w:ascii="Times New Roman" w:hAnsi="Times New Roman" w:cs="Times New Roman"/>
                <w:sz w:val="24"/>
                <w:szCs w:val="24"/>
              </w:rPr>
              <w:t>şi</w:t>
            </w:r>
            <w:proofErr w:type="spellEnd"/>
            <w:r w:rsidRPr="00C112CC">
              <w:rPr>
                <w:rFonts w:ascii="Times New Roman" w:hAnsi="Times New Roman" w:cs="Times New Roman"/>
                <w:sz w:val="24"/>
                <w:szCs w:val="24"/>
              </w:rPr>
              <w:t xml:space="preserve"> publice (1  punct de credit)</w:t>
            </w:r>
          </w:p>
          <w:p w14:paraId="2718B822" w14:textId="77777777" w:rsidR="005B1D2C" w:rsidRPr="00C112CC" w:rsidRDefault="005B1D2C" w:rsidP="005B1D2C">
            <w:pPr>
              <w:spacing w:after="0" w:line="240" w:lineRule="auto"/>
              <w:jc w:val="both"/>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C2 Culegerea, analiza </w:t>
            </w:r>
            <w:proofErr w:type="spellStart"/>
            <w:r w:rsidRPr="00C112CC">
              <w:rPr>
                <w:rFonts w:ascii="Times New Roman" w:eastAsia="Times New Roman" w:hAnsi="Times New Roman" w:cs="Times New Roman"/>
                <w:b/>
                <w:sz w:val="24"/>
                <w:szCs w:val="24"/>
              </w:rPr>
              <w:t>şi</w:t>
            </w:r>
            <w:proofErr w:type="spellEnd"/>
            <w:r w:rsidRPr="00C112CC">
              <w:rPr>
                <w:rFonts w:ascii="Times New Roman" w:eastAsia="Times New Roman" w:hAnsi="Times New Roman" w:cs="Times New Roman"/>
                <w:b/>
                <w:sz w:val="24"/>
                <w:szCs w:val="24"/>
              </w:rPr>
              <w:t xml:space="preserve"> interpretarea de date </w:t>
            </w:r>
            <w:proofErr w:type="spellStart"/>
            <w:r w:rsidRPr="00C112CC">
              <w:rPr>
                <w:rFonts w:ascii="Times New Roman" w:eastAsia="Times New Roman" w:hAnsi="Times New Roman" w:cs="Times New Roman"/>
                <w:b/>
                <w:sz w:val="24"/>
                <w:szCs w:val="24"/>
              </w:rPr>
              <w:t>şi</w:t>
            </w:r>
            <w:proofErr w:type="spellEnd"/>
            <w:r w:rsidRPr="00C112CC">
              <w:rPr>
                <w:rFonts w:ascii="Times New Roman" w:eastAsia="Times New Roman" w:hAnsi="Times New Roman" w:cs="Times New Roman"/>
                <w:b/>
                <w:sz w:val="24"/>
                <w:szCs w:val="24"/>
              </w:rPr>
              <w:t xml:space="preserve"> </w:t>
            </w:r>
            <w:proofErr w:type="spellStart"/>
            <w:r w:rsidRPr="00C112CC">
              <w:rPr>
                <w:rFonts w:ascii="Times New Roman" w:eastAsia="Times New Roman" w:hAnsi="Times New Roman" w:cs="Times New Roman"/>
                <w:b/>
                <w:sz w:val="24"/>
                <w:szCs w:val="24"/>
              </w:rPr>
              <w:t>informaţii</w:t>
            </w:r>
            <w:proofErr w:type="spellEnd"/>
            <w:r w:rsidRPr="00C112CC">
              <w:rPr>
                <w:rFonts w:ascii="Times New Roman" w:eastAsia="Times New Roman" w:hAnsi="Times New Roman" w:cs="Times New Roman"/>
                <w:b/>
                <w:sz w:val="24"/>
                <w:szCs w:val="24"/>
              </w:rPr>
              <w:t xml:space="preserve"> referitoare la probleme </w:t>
            </w:r>
            <w:proofErr w:type="spellStart"/>
            <w:r w:rsidRPr="00C112CC">
              <w:rPr>
                <w:rFonts w:ascii="Times New Roman" w:eastAsia="Times New Roman" w:hAnsi="Times New Roman" w:cs="Times New Roman"/>
                <w:b/>
                <w:sz w:val="24"/>
                <w:szCs w:val="24"/>
              </w:rPr>
              <w:t>economico</w:t>
            </w:r>
            <w:proofErr w:type="spellEnd"/>
            <w:r w:rsidRPr="00C112CC">
              <w:rPr>
                <w:rFonts w:ascii="Times New Roman" w:eastAsia="Times New Roman" w:hAnsi="Times New Roman" w:cs="Times New Roman"/>
                <w:b/>
                <w:sz w:val="24"/>
                <w:szCs w:val="24"/>
              </w:rPr>
              <w:t xml:space="preserve">-financiare </w:t>
            </w:r>
            <w:r w:rsidRPr="00C112CC">
              <w:rPr>
                <w:rFonts w:ascii="Times New Roman" w:hAnsi="Times New Roman" w:cs="Times New Roman"/>
                <w:b/>
                <w:sz w:val="24"/>
                <w:szCs w:val="24"/>
              </w:rPr>
              <w:t>(1  punct de credit)</w:t>
            </w:r>
          </w:p>
          <w:p w14:paraId="7A5CB1C3" w14:textId="77777777" w:rsidR="005B1D2C" w:rsidRPr="00C112CC" w:rsidRDefault="005B1D2C" w:rsidP="005B1D2C">
            <w:pPr>
              <w:spacing w:after="0" w:line="240" w:lineRule="auto"/>
              <w:jc w:val="both"/>
              <w:rPr>
                <w:rFonts w:ascii="Times New Roman" w:hAnsi="Times New Roman" w:cs="Times New Roman"/>
                <w:sz w:val="24"/>
                <w:szCs w:val="24"/>
              </w:rPr>
            </w:pPr>
            <w:r w:rsidRPr="00C112CC">
              <w:rPr>
                <w:rFonts w:ascii="Times New Roman" w:eastAsia="Times New Roman" w:hAnsi="Times New Roman" w:cs="Times New Roman"/>
                <w:sz w:val="24"/>
                <w:szCs w:val="24"/>
              </w:rPr>
              <w:t xml:space="preserve">C2.2 Explicarea metodelor, tehnicilor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instrumentelor de culegere, analiză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interpretare a datelor referitoare la o problemă </w:t>
            </w:r>
            <w:proofErr w:type="spellStart"/>
            <w:r w:rsidRPr="00C112CC">
              <w:rPr>
                <w:rFonts w:ascii="Times New Roman" w:eastAsia="Times New Roman" w:hAnsi="Times New Roman" w:cs="Times New Roman"/>
                <w:sz w:val="24"/>
                <w:szCs w:val="24"/>
              </w:rPr>
              <w:t>economico</w:t>
            </w:r>
            <w:proofErr w:type="spellEnd"/>
            <w:r w:rsidRPr="00C112CC">
              <w:rPr>
                <w:rFonts w:ascii="Times New Roman" w:eastAsia="Times New Roman" w:hAnsi="Times New Roman" w:cs="Times New Roman"/>
                <w:sz w:val="24"/>
                <w:szCs w:val="24"/>
              </w:rPr>
              <w:t xml:space="preserve">-financiară </w:t>
            </w:r>
            <w:r w:rsidRPr="00C112CC">
              <w:rPr>
                <w:rFonts w:ascii="Times New Roman" w:hAnsi="Times New Roman" w:cs="Times New Roman"/>
                <w:sz w:val="24"/>
                <w:szCs w:val="24"/>
              </w:rPr>
              <w:t>(1  punct de credit)</w:t>
            </w:r>
          </w:p>
          <w:p w14:paraId="511C75A2" w14:textId="77777777" w:rsidR="005B1D2C" w:rsidRPr="00C112CC" w:rsidRDefault="005B1D2C" w:rsidP="005B1D2C">
            <w:pPr>
              <w:spacing w:after="0" w:line="240" w:lineRule="auto"/>
              <w:jc w:val="both"/>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C5 Implementarea planurilor </w:t>
            </w:r>
            <w:proofErr w:type="spellStart"/>
            <w:r w:rsidRPr="00C112CC">
              <w:rPr>
                <w:rFonts w:ascii="Times New Roman" w:eastAsia="Times New Roman" w:hAnsi="Times New Roman" w:cs="Times New Roman"/>
                <w:b/>
                <w:sz w:val="24"/>
                <w:szCs w:val="24"/>
              </w:rPr>
              <w:t>şi</w:t>
            </w:r>
            <w:proofErr w:type="spellEnd"/>
            <w:r w:rsidRPr="00C112CC">
              <w:rPr>
                <w:rFonts w:ascii="Times New Roman" w:eastAsia="Times New Roman" w:hAnsi="Times New Roman" w:cs="Times New Roman"/>
                <w:b/>
                <w:sz w:val="24"/>
                <w:szCs w:val="24"/>
              </w:rPr>
              <w:t xml:space="preserve"> bugetelor la nivelul </w:t>
            </w:r>
            <w:proofErr w:type="spellStart"/>
            <w:r w:rsidRPr="00C112CC">
              <w:rPr>
                <w:rFonts w:ascii="Times New Roman" w:eastAsia="Times New Roman" w:hAnsi="Times New Roman" w:cs="Times New Roman"/>
                <w:b/>
                <w:sz w:val="24"/>
                <w:szCs w:val="24"/>
              </w:rPr>
              <w:t>entităţilor</w:t>
            </w:r>
            <w:proofErr w:type="spellEnd"/>
            <w:r w:rsidRPr="00C112CC">
              <w:rPr>
                <w:rFonts w:ascii="Times New Roman" w:eastAsia="Times New Roman" w:hAnsi="Times New Roman" w:cs="Times New Roman"/>
                <w:b/>
                <w:sz w:val="24"/>
                <w:szCs w:val="24"/>
              </w:rPr>
              <w:t>/</w:t>
            </w:r>
            <w:proofErr w:type="spellStart"/>
            <w:r w:rsidRPr="00C112CC">
              <w:rPr>
                <w:rFonts w:ascii="Times New Roman" w:eastAsia="Times New Roman" w:hAnsi="Times New Roman" w:cs="Times New Roman"/>
                <w:b/>
                <w:sz w:val="24"/>
                <w:szCs w:val="24"/>
              </w:rPr>
              <w:t>organizaţiilor</w:t>
            </w:r>
            <w:proofErr w:type="spellEnd"/>
            <w:r w:rsidRPr="00C112CC">
              <w:rPr>
                <w:rFonts w:ascii="Times New Roman" w:eastAsia="Times New Roman" w:hAnsi="Times New Roman" w:cs="Times New Roman"/>
                <w:b/>
                <w:sz w:val="24"/>
                <w:szCs w:val="24"/>
              </w:rPr>
              <w:t xml:space="preserve"> private </w:t>
            </w:r>
            <w:proofErr w:type="spellStart"/>
            <w:r w:rsidRPr="00C112CC">
              <w:rPr>
                <w:rFonts w:ascii="Times New Roman" w:eastAsia="Times New Roman" w:hAnsi="Times New Roman" w:cs="Times New Roman"/>
                <w:b/>
                <w:sz w:val="24"/>
                <w:szCs w:val="24"/>
              </w:rPr>
              <w:t>şi</w:t>
            </w:r>
            <w:proofErr w:type="spellEnd"/>
            <w:r w:rsidRPr="00C112CC">
              <w:rPr>
                <w:rFonts w:ascii="Times New Roman" w:eastAsia="Times New Roman" w:hAnsi="Times New Roman" w:cs="Times New Roman"/>
                <w:b/>
                <w:sz w:val="24"/>
                <w:szCs w:val="24"/>
              </w:rPr>
              <w:t xml:space="preserve"> publice </w:t>
            </w:r>
            <w:r w:rsidRPr="00C112CC">
              <w:rPr>
                <w:rFonts w:ascii="Times New Roman" w:hAnsi="Times New Roman" w:cs="Times New Roman"/>
                <w:b/>
                <w:sz w:val="24"/>
                <w:szCs w:val="24"/>
              </w:rPr>
              <w:t>(3 puncte de credit)</w:t>
            </w:r>
          </w:p>
          <w:p w14:paraId="4BD9A1FD" w14:textId="77777777" w:rsidR="005B1D2C" w:rsidRPr="00C112CC" w:rsidRDefault="005B1D2C" w:rsidP="005B1D2C">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C5.3 Aplicarea planurilor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bugetelor în cadrul </w:t>
            </w:r>
            <w:proofErr w:type="spellStart"/>
            <w:r w:rsidRPr="00C112CC">
              <w:rPr>
                <w:rFonts w:ascii="Times New Roman" w:eastAsia="Times New Roman" w:hAnsi="Times New Roman" w:cs="Times New Roman"/>
                <w:sz w:val="24"/>
                <w:szCs w:val="24"/>
              </w:rPr>
              <w:t>entităţilor</w:t>
            </w:r>
            <w:proofErr w:type="spellEnd"/>
            <w:r w:rsidRPr="00C112CC">
              <w:rPr>
                <w:rFonts w:ascii="Times New Roman" w:eastAsia="Times New Roman" w:hAnsi="Times New Roman" w:cs="Times New Roman"/>
                <w:sz w:val="24"/>
                <w:szCs w:val="24"/>
              </w:rPr>
              <w:t xml:space="preserve"> / </w:t>
            </w:r>
            <w:proofErr w:type="spellStart"/>
            <w:r w:rsidRPr="00C112CC">
              <w:rPr>
                <w:rFonts w:ascii="Times New Roman" w:eastAsia="Times New Roman" w:hAnsi="Times New Roman" w:cs="Times New Roman"/>
                <w:sz w:val="24"/>
                <w:szCs w:val="24"/>
              </w:rPr>
              <w:t>organizaţiilor</w:t>
            </w:r>
            <w:proofErr w:type="spellEnd"/>
            <w:r w:rsidRPr="00C112CC">
              <w:rPr>
                <w:rFonts w:ascii="Times New Roman" w:eastAsia="Times New Roman" w:hAnsi="Times New Roman" w:cs="Times New Roman"/>
                <w:sz w:val="24"/>
                <w:szCs w:val="24"/>
              </w:rPr>
              <w:t xml:space="preserve"> private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publice </w:t>
            </w:r>
            <w:r w:rsidRPr="00C112CC">
              <w:rPr>
                <w:rFonts w:ascii="Times New Roman" w:hAnsi="Times New Roman" w:cs="Times New Roman"/>
                <w:sz w:val="24"/>
                <w:szCs w:val="24"/>
              </w:rPr>
              <w:t>(1  punct de credit)</w:t>
            </w:r>
          </w:p>
          <w:p w14:paraId="77285474" w14:textId="77777777" w:rsidR="005B1D2C" w:rsidRPr="00C112CC" w:rsidRDefault="005B1D2C" w:rsidP="005B1D2C">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C5.4 Evaluarea critică a </w:t>
            </w:r>
            <w:proofErr w:type="spellStart"/>
            <w:r w:rsidRPr="00C112CC">
              <w:rPr>
                <w:rFonts w:ascii="Times New Roman" w:eastAsia="Times New Roman" w:hAnsi="Times New Roman" w:cs="Times New Roman"/>
                <w:sz w:val="24"/>
                <w:szCs w:val="24"/>
              </w:rPr>
              <w:t>modalităţii</w:t>
            </w:r>
            <w:proofErr w:type="spellEnd"/>
            <w:r w:rsidRPr="00C112CC">
              <w:rPr>
                <w:rFonts w:ascii="Times New Roman" w:eastAsia="Times New Roman" w:hAnsi="Times New Roman" w:cs="Times New Roman"/>
                <w:sz w:val="24"/>
                <w:szCs w:val="24"/>
              </w:rPr>
              <w:t xml:space="preserve"> de aplicare a planurilor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bugetelor  </w:t>
            </w:r>
            <w:r w:rsidRPr="00C112CC">
              <w:rPr>
                <w:rFonts w:ascii="Times New Roman" w:hAnsi="Times New Roman" w:cs="Times New Roman"/>
                <w:sz w:val="24"/>
                <w:szCs w:val="24"/>
              </w:rPr>
              <w:t>(1  punct de credit)</w:t>
            </w:r>
          </w:p>
          <w:p w14:paraId="6D19E2FD" w14:textId="613CD568" w:rsidR="002B143C" w:rsidRPr="00C112CC" w:rsidRDefault="005B1D2C" w:rsidP="005B1D2C">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C5.5 Elaborarea unei lucrări cu privire la rezultatele implementării planului sau bugetului </w:t>
            </w:r>
            <w:r w:rsidRPr="00C112CC">
              <w:rPr>
                <w:rFonts w:ascii="Times New Roman" w:hAnsi="Times New Roman" w:cs="Times New Roman"/>
                <w:sz w:val="24"/>
                <w:szCs w:val="24"/>
              </w:rPr>
              <w:t>(1  punct de credit)</w:t>
            </w:r>
          </w:p>
        </w:tc>
      </w:tr>
      <w:tr w:rsidR="002B143C" w:rsidRPr="00C112CC" w14:paraId="4A5337D7" w14:textId="77777777" w:rsidTr="00242860">
        <w:trPr>
          <w:cantSplit/>
          <w:trHeight w:val="1502"/>
        </w:trPr>
        <w:tc>
          <w:tcPr>
            <w:tcW w:w="967" w:type="dxa"/>
            <w:shd w:val="clear" w:color="auto" w:fill="D9D9D9"/>
            <w:textDirection w:val="btLr"/>
          </w:tcPr>
          <w:p w14:paraId="6E3C4112" w14:textId="77777777" w:rsidR="002B143C" w:rsidRPr="00C112CC" w:rsidRDefault="002B143C" w:rsidP="002B143C">
            <w:pPr>
              <w:spacing w:after="0" w:line="240" w:lineRule="auto"/>
              <w:ind w:left="113" w:right="113"/>
              <w:jc w:val="center"/>
              <w:rPr>
                <w:rFonts w:ascii="Times New Roman" w:eastAsia="Times New Roman" w:hAnsi="Times New Roman" w:cs="Times New Roman"/>
                <w:b/>
                <w:sz w:val="24"/>
                <w:szCs w:val="24"/>
              </w:rPr>
            </w:pPr>
            <w:proofErr w:type="spellStart"/>
            <w:r w:rsidRPr="00C112CC">
              <w:rPr>
                <w:rFonts w:ascii="Times New Roman" w:eastAsia="Times New Roman" w:hAnsi="Times New Roman" w:cs="Times New Roman"/>
                <w:b/>
                <w:sz w:val="24"/>
                <w:szCs w:val="24"/>
              </w:rPr>
              <w:t>Competenţe</w:t>
            </w:r>
            <w:proofErr w:type="spellEnd"/>
            <w:r w:rsidRPr="00C112CC">
              <w:rPr>
                <w:rFonts w:ascii="Times New Roman" w:eastAsia="Times New Roman" w:hAnsi="Times New Roman" w:cs="Times New Roman"/>
                <w:b/>
                <w:sz w:val="24"/>
                <w:szCs w:val="24"/>
              </w:rPr>
              <w:t xml:space="preserve"> transversale</w:t>
            </w:r>
          </w:p>
        </w:tc>
        <w:tc>
          <w:tcPr>
            <w:tcW w:w="9461" w:type="dxa"/>
            <w:shd w:val="clear" w:color="auto" w:fill="D9D9D9"/>
          </w:tcPr>
          <w:p w14:paraId="189940AF" w14:textId="77777777" w:rsidR="002B143C" w:rsidRPr="00C112CC" w:rsidRDefault="00267F34" w:rsidP="00BF5363">
            <w:pPr>
              <w:tabs>
                <w:tab w:val="left" w:pos="113"/>
              </w:tabs>
              <w:spacing w:after="0" w:line="240" w:lineRule="auto"/>
              <w:jc w:val="both"/>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 </w:t>
            </w:r>
          </w:p>
        </w:tc>
      </w:tr>
    </w:tbl>
    <w:p w14:paraId="75920AC5" w14:textId="77777777" w:rsidR="002B143C" w:rsidRPr="00C112CC" w:rsidRDefault="002B143C" w:rsidP="002B143C">
      <w:pPr>
        <w:spacing w:after="0" w:line="240" w:lineRule="auto"/>
        <w:rPr>
          <w:rFonts w:ascii="Times New Roman" w:eastAsia="Times New Roman" w:hAnsi="Times New Roman" w:cs="Times New Roman"/>
          <w:sz w:val="24"/>
          <w:szCs w:val="24"/>
        </w:rPr>
      </w:pPr>
    </w:p>
    <w:p w14:paraId="7EB41555" w14:textId="77777777" w:rsidR="002B143C" w:rsidRPr="00C112CC" w:rsidRDefault="002B143C" w:rsidP="002B143C">
      <w:pPr>
        <w:widowControl w:val="0"/>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b/>
          <w:sz w:val="24"/>
          <w:szCs w:val="24"/>
        </w:rPr>
        <w:t>7. Obiectivele disciplinei</w:t>
      </w:r>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reieşind</w:t>
      </w:r>
      <w:proofErr w:type="spellEnd"/>
      <w:r w:rsidRPr="00C112CC">
        <w:rPr>
          <w:rFonts w:ascii="Times New Roman" w:eastAsia="Times New Roman" w:hAnsi="Times New Roman" w:cs="Times New Roman"/>
          <w:sz w:val="24"/>
          <w:szCs w:val="24"/>
        </w:rPr>
        <w:t xml:space="preserve"> din grila </w:t>
      </w:r>
      <w:proofErr w:type="spellStart"/>
      <w:r w:rsidRPr="00C112CC">
        <w:rPr>
          <w:rFonts w:ascii="Times New Roman" w:eastAsia="Times New Roman" w:hAnsi="Times New Roman" w:cs="Times New Roman"/>
          <w:sz w:val="24"/>
          <w:szCs w:val="24"/>
        </w:rPr>
        <w:t>competenţelor</w:t>
      </w:r>
      <w:proofErr w:type="spellEnd"/>
      <w:r w:rsidRPr="00C112CC">
        <w:rPr>
          <w:rFonts w:ascii="Times New Roman" w:eastAsia="Times New Roman" w:hAnsi="Times New Roman" w:cs="Times New Roman"/>
          <w:sz w:val="24"/>
          <w:szCs w:val="24"/>
        </w:rPr>
        <w:t xml:space="preserve">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396042" w:rsidRPr="00C112CC" w14:paraId="55172254" w14:textId="77777777" w:rsidTr="00242860">
        <w:tc>
          <w:tcPr>
            <w:tcW w:w="2508" w:type="dxa"/>
            <w:shd w:val="clear" w:color="auto" w:fill="D9D9D9"/>
          </w:tcPr>
          <w:p w14:paraId="5DA36220" w14:textId="77777777" w:rsidR="002B143C" w:rsidRPr="00C112CC" w:rsidRDefault="002B143C" w:rsidP="00D759A5">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7.1 Obiectivul general al disciplinei</w:t>
            </w:r>
          </w:p>
        </w:tc>
        <w:tc>
          <w:tcPr>
            <w:tcW w:w="7920" w:type="dxa"/>
            <w:gridSpan w:val="2"/>
            <w:shd w:val="clear" w:color="auto" w:fill="D9D9D9"/>
          </w:tcPr>
          <w:p w14:paraId="5FF85664" w14:textId="77777777" w:rsidR="002B143C" w:rsidRPr="00C112CC" w:rsidRDefault="002B143C" w:rsidP="00D759A5">
            <w:pPr>
              <w:spacing w:after="0" w:line="240" w:lineRule="auto"/>
              <w:jc w:val="both"/>
              <w:rPr>
                <w:rFonts w:ascii="Times New Roman" w:eastAsia="Times New Roman" w:hAnsi="Times New Roman" w:cs="Times New Roman"/>
                <w:sz w:val="24"/>
                <w:szCs w:val="24"/>
                <w:lang w:eastAsia="ro-RO"/>
              </w:rPr>
            </w:pPr>
            <w:proofErr w:type="spellStart"/>
            <w:r w:rsidRPr="00C112CC">
              <w:rPr>
                <w:rFonts w:ascii="Times New Roman" w:eastAsia="Times New Roman" w:hAnsi="Times New Roman" w:cs="Times New Roman"/>
                <w:iCs/>
                <w:sz w:val="24"/>
                <w:szCs w:val="24"/>
                <w:lang w:eastAsia="ro-RO"/>
              </w:rPr>
              <w:t>Cunoaşterea</w:t>
            </w:r>
            <w:proofErr w:type="spellEnd"/>
            <w:r w:rsidRPr="00C112CC">
              <w:rPr>
                <w:rFonts w:ascii="Times New Roman" w:eastAsia="Times New Roman" w:hAnsi="Times New Roman" w:cs="Times New Roman"/>
                <w:iCs/>
                <w:sz w:val="24"/>
                <w:szCs w:val="24"/>
                <w:lang w:eastAsia="ro-RO"/>
              </w:rPr>
              <w:t xml:space="preserve"> </w:t>
            </w:r>
            <w:proofErr w:type="spellStart"/>
            <w:r w:rsidRPr="00C112CC">
              <w:rPr>
                <w:rFonts w:ascii="Times New Roman" w:eastAsia="Times New Roman" w:hAnsi="Times New Roman" w:cs="Times New Roman"/>
                <w:iCs/>
                <w:sz w:val="24"/>
                <w:szCs w:val="24"/>
                <w:lang w:eastAsia="ro-RO"/>
              </w:rPr>
              <w:t>şi</w:t>
            </w:r>
            <w:proofErr w:type="spellEnd"/>
            <w:r w:rsidRPr="00C112CC">
              <w:rPr>
                <w:rFonts w:ascii="Times New Roman" w:eastAsia="Times New Roman" w:hAnsi="Times New Roman" w:cs="Times New Roman"/>
                <w:iCs/>
                <w:sz w:val="24"/>
                <w:szCs w:val="24"/>
                <w:lang w:eastAsia="ro-RO"/>
              </w:rPr>
              <w:t xml:space="preserve"> </w:t>
            </w:r>
            <w:proofErr w:type="spellStart"/>
            <w:r w:rsidRPr="00C112CC">
              <w:rPr>
                <w:rFonts w:ascii="Times New Roman" w:eastAsia="Times New Roman" w:hAnsi="Times New Roman" w:cs="Times New Roman"/>
                <w:iCs/>
                <w:sz w:val="24"/>
                <w:szCs w:val="24"/>
                <w:lang w:eastAsia="ro-RO"/>
              </w:rPr>
              <w:t>însuşirea</w:t>
            </w:r>
            <w:proofErr w:type="spellEnd"/>
            <w:r w:rsidRPr="00C112CC">
              <w:rPr>
                <w:rFonts w:ascii="Times New Roman" w:eastAsia="Times New Roman" w:hAnsi="Times New Roman" w:cs="Times New Roman"/>
                <w:iCs/>
                <w:sz w:val="24"/>
                <w:szCs w:val="24"/>
                <w:lang w:eastAsia="ro-RO"/>
              </w:rPr>
              <w:t xml:space="preserve"> terminologiei de specialitate, abordarea strategiilor economice sub aspectul </w:t>
            </w:r>
            <w:proofErr w:type="spellStart"/>
            <w:r w:rsidRPr="00C112CC">
              <w:rPr>
                <w:rFonts w:ascii="Times New Roman" w:eastAsia="Times New Roman" w:hAnsi="Times New Roman" w:cs="Times New Roman"/>
                <w:iCs/>
                <w:sz w:val="24"/>
                <w:szCs w:val="24"/>
                <w:lang w:eastAsia="ro-RO"/>
              </w:rPr>
              <w:t>conţinutului</w:t>
            </w:r>
            <w:proofErr w:type="spellEnd"/>
            <w:r w:rsidRPr="00C112CC">
              <w:rPr>
                <w:rFonts w:ascii="Times New Roman" w:eastAsia="Times New Roman" w:hAnsi="Times New Roman" w:cs="Times New Roman"/>
                <w:iCs/>
                <w:sz w:val="24"/>
                <w:szCs w:val="24"/>
                <w:lang w:eastAsia="ro-RO"/>
              </w:rPr>
              <w:t xml:space="preserve">, obiectivelor </w:t>
            </w:r>
            <w:r w:rsidR="005C6FF6" w:rsidRPr="00C112CC">
              <w:rPr>
                <w:rFonts w:ascii="Times New Roman" w:eastAsia="Times New Roman" w:hAnsi="Times New Roman" w:cs="Times New Roman"/>
                <w:iCs/>
                <w:sz w:val="24"/>
                <w:szCs w:val="24"/>
                <w:lang w:eastAsia="ro-RO"/>
              </w:rPr>
              <w:t xml:space="preserve">pentru </w:t>
            </w:r>
            <w:proofErr w:type="spellStart"/>
            <w:r w:rsidR="005C6FF6" w:rsidRPr="00C112CC">
              <w:rPr>
                <w:rFonts w:ascii="Times New Roman" w:eastAsia="Times New Roman" w:hAnsi="Times New Roman" w:cs="Times New Roman"/>
                <w:iCs/>
                <w:sz w:val="24"/>
                <w:szCs w:val="24"/>
                <w:lang w:eastAsia="ro-RO"/>
              </w:rPr>
              <w:t>intelegere</w:t>
            </w:r>
            <w:r w:rsidR="009B6C52" w:rsidRPr="00C112CC">
              <w:rPr>
                <w:rFonts w:ascii="Times New Roman" w:eastAsia="Times New Roman" w:hAnsi="Times New Roman" w:cs="Times New Roman"/>
                <w:iCs/>
                <w:sz w:val="24"/>
                <w:szCs w:val="24"/>
                <w:lang w:eastAsia="ro-RO"/>
              </w:rPr>
              <w:t>a</w:t>
            </w:r>
            <w:proofErr w:type="spellEnd"/>
            <w:r w:rsidR="009B6C52" w:rsidRPr="00C112CC">
              <w:rPr>
                <w:rFonts w:ascii="Times New Roman" w:eastAsia="Times New Roman" w:hAnsi="Times New Roman" w:cs="Times New Roman"/>
                <w:iCs/>
                <w:sz w:val="24"/>
                <w:szCs w:val="24"/>
                <w:lang w:eastAsia="ro-RO"/>
              </w:rPr>
              <w:t xml:space="preserve"> </w:t>
            </w:r>
            <w:proofErr w:type="spellStart"/>
            <w:r w:rsidR="009B6C52" w:rsidRPr="00C112CC">
              <w:rPr>
                <w:rFonts w:ascii="Times New Roman" w:eastAsia="Times New Roman" w:hAnsi="Times New Roman" w:cs="Times New Roman"/>
                <w:iCs/>
                <w:sz w:val="24"/>
                <w:szCs w:val="24"/>
                <w:lang w:eastAsia="ro-RO"/>
              </w:rPr>
              <w:t>activitatii</w:t>
            </w:r>
            <w:proofErr w:type="spellEnd"/>
            <w:r w:rsidR="00396042" w:rsidRPr="00C112CC">
              <w:rPr>
                <w:rFonts w:ascii="Times New Roman" w:eastAsia="Times New Roman" w:hAnsi="Times New Roman" w:cs="Times New Roman"/>
                <w:iCs/>
                <w:sz w:val="24"/>
                <w:szCs w:val="24"/>
                <w:lang w:eastAsia="ro-RO"/>
              </w:rPr>
              <w:t xml:space="preserve"> domeniului </w:t>
            </w:r>
            <w:proofErr w:type="spellStart"/>
            <w:r w:rsidR="00396042" w:rsidRPr="00C112CC">
              <w:rPr>
                <w:rFonts w:ascii="Times New Roman" w:eastAsia="Times New Roman" w:hAnsi="Times New Roman" w:cs="Times New Roman"/>
                <w:iCs/>
                <w:sz w:val="24"/>
                <w:szCs w:val="24"/>
                <w:lang w:eastAsia="ro-RO"/>
              </w:rPr>
              <w:t>finantelor</w:t>
            </w:r>
            <w:proofErr w:type="spellEnd"/>
            <w:r w:rsidR="00396042" w:rsidRPr="00C112CC">
              <w:rPr>
                <w:rFonts w:ascii="Times New Roman" w:eastAsia="Times New Roman" w:hAnsi="Times New Roman" w:cs="Times New Roman"/>
                <w:iCs/>
                <w:sz w:val="24"/>
                <w:szCs w:val="24"/>
                <w:lang w:eastAsia="ro-RO"/>
              </w:rPr>
              <w:t xml:space="preserve"> publice.</w:t>
            </w:r>
          </w:p>
        </w:tc>
      </w:tr>
      <w:tr w:rsidR="00396042" w:rsidRPr="00C112CC" w14:paraId="4CFED7EF" w14:textId="77777777" w:rsidTr="00242860">
        <w:trPr>
          <w:trHeight w:val="550"/>
        </w:trPr>
        <w:tc>
          <w:tcPr>
            <w:tcW w:w="2508" w:type="dxa"/>
            <w:vMerge w:val="restart"/>
            <w:shd w:val="clear" w:color="auto" w:fill="D9D9D9"/>
          </w:tcPr>
          <w:p w14:paraId="738CCED9" w14:textId="77777777" w:rsidR="002B143C" w:rsidRPr="00C112CC" w:rsidRDefault="002B143C" w:rsidP="00D759A5">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7.2 Obiectivele specifice</w:t>
            </w:r>
          </w:p>
        </w:tc>
        <w:tc>
          <w:tcPr>
            <w:tcW w:w="1650" w:type="dxa"/>
            <w:shd w:val="clear" w:color="auto" w:fill="D9D9D9"/>
          </w:tcPr>
          <w:p w14:paraId="7BE84EF8" w14:textId="77777777" w:rsidR="002B143C" w:rsidRPr="00C112CC" w:rsidRDefault="002B143C" w:rsidP="002B143C">
            <w:pPr>
              <w:tabs>
                <w:tab w:val="left" w:pos="222"/>
              </w:tabs>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Cunoștințe:</w:t>
            </w:r>
          </w:p>
        </w:tc>
        <w:tc>
          <w:tcPr>
            <w:tcW w:w="6270" w:type="dxa"/>
            <w:shd w:val="clear" w:color="auto" w:fill="D9D9D9"/>
          </w:tcPr>
          <w:p w14:paraId="1A2A6EEA" w14:textId="77777777" w:rsidR="002B143C" w:rsidRPr="00C112CC" w:rsidRDefault="002B143C" w:rsidP="002B143C">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MS Mincho" w:hAnsi="Times New Roman" w:cs="Times New Roman"/>
                <w:sz w:val="24"/>
                <w:szCs w:val="24"/>
              </w:rPr>
              <w:t>R.î.1: Absolventul cunoaște</w:t>
            </w:r>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conţinutul</w:t>
            </w:r>
            <w:proofErr w:type="spellEnd"/>
            <w:r w:rsidRPr="00C112CC">
              <w:rPr>
                <w:rFonts w:ascii="Times New Roman" w:eastAsia="Times New Roman" w:hAnsi="Times New Roman" w:cs="Times New Roman"/>
                <w:sz w:val="24"/>
                <w:szCs w:val="24"/>
              </w:rPr>
              <w:t xml:space="preserve">, obiectivele, tipurile, formele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modalităţile</w:t>
            </w:r>
            <w:proofErr w:type="spellEnd"/>
            <w:r w:rsidRPr="00C112CC">
              <w:rPr>
                <w:rFonts w:ascii="Times New Roman" w:eastAsia="Times New Roman" w:hAnsi="Times New Roman" w:cs="Times New Roman"/>
                <w:sz w:val="24"/>
                <w:szCs w:val="24"/>
              </w:rPr>
              <w:t xml:space="preserve"> de manifestare </w:t>
            </w:r>
            <w:r w:rsidR="009B6C52" w:rsidRPr="00C112CC">
              <w:rPr>
                <w:rFonts w:ascii="Times New Roman" w:eastAsia="Times New Roman" w:hAnsi="Times New Roman" w:cs="Times New Roman"/>
                <w:sz w:val="24"/>
                <w:szCs w:val="24"/>
              </w:rPr>
              <w:t xml:space="preserve">a </w:t>
            </w:r>
            <w:proofErr w:type="spellStart"/>
            <w:r w:rsidR="009B6C52" w:rsidRPr="00C112CC">
              <w:rPr>
                <w:rFonts w:ascii="Times New Roman" w:eastAsia="Times New Roman" w:hAnsi="Times New Roman" w:cs="Times New Roman"/>
                <w:sz w:val="24"/>
                <w:szCs w:val="24"/>
              </w:rPr>
              <w:t>activitatii</w:t>
            </w:r>
            <w:proofErr w:type="spellEnd"/>
            <w:r w:rsidR="009B6C52" w:rsidRPr="00C112CC">
              <w:rPr>
                <w:rFonts w:ascii="Times New Roman" w:eastAsia="Times New Roman" w:hAnsi="Times New Roman" w:cs="Times New Roman"/>
                <w:sz w:val="24"/>
                <w:szCs w:val="24"/>
              </w:rPr>
              <w:t xml:space="preserve"> </w:t>
            </w:r>
            <w:proofErr w:type="spellStart"/>
            <w:r w:rsidR="00396042" w:rsidRPr="00C112CC">
              <w:rPr>
                <w:rFonts w:ascii="Times New Roman" w:eastAsia="Times New Roman" w:hAnsi="Times New Roman" w:cs="Times New Roman"/>
                <w:sz w:val="24"/>
                <w:szCs w:val="24"/>
              </w:rPr>
              <w:t>finantelor</w:t>
            </w:r>
            <w:proofErr w:type="spellEnd"/>
            <w:r w:rsidR="00396042" w:rsidRPr="00C112CC">
              <w:rPr>
                <w:rFonts w:ascii="Times New Roman" w:eastAsia="Times New Roman" w:hAnsi="Times New Roman" w:cs="Times New Roman"/>
                <w:sz w:val="24"/>
                <w:szCs w:val="24"/>
              </w:rPr>
              <w:t xml:space="preserve"> publice. </w:t>
            </w:r>
          </w:p>
          <w:p w14:paraId="68EDD35C" w14:textId="77777777" w:rsidR="002B143C" w:rsidRPr="00C112CC" w:rsidRDefault="002B143C" w:rsidP="002B143C">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R.î.2: Absolventul identifică elementele componente ale</w:t>
            </w:r>
            <w:r w:rsidR="009B6C52" w:rsidRPr="00C112CC">
              <w:rPr>
                <w:rFonts w:ascii="Times New Roman" w:eastAsia="Times New Roman" w:hAnsi="Times New Roman" w:cs="Times New Roman"/>
                <w:sz w:val="24"/>
                <w:szCs w:val="24"/>
              </w:rPr>
              <w:t xml:space="preserve"> </w:t>
            </w:r>
            <w:proofErr w:type="spellStart"/>
            <w:r w:rsidR="00396042" w:rsidRPr="00C112CC">
              <w:rPr>
                <w:rFonts w:ascii="Times New Roman" w:eastAsia="Times New Roman" w:hAnsi="Times New Roman" w:cs="Times New Roman"/>
                <w:sz w:val="24"/>
                <w:szCs w:val="24"/>
              </w:rPr>
              <w:t>finantelor</w:t>
            </w:r>
            <w:proofErr w:type="spellEnd"/>
            <w:r w:rsidR="00396042" w:rsidRPr="00C112CC">
              <w:rPr>
                <w:rFonts w:ascii="Times New Roman" w:eastAsia="Times New Roman" w:hAnsi="Times New Roman" w:cs="Times New Roman"/>
                <w:sz w:val="24"/>
                <w:szCs w:val="24"/>
              </w:rPr>
              <w:t xml:space="preserve"> publice.</w:t>
            </w:r>
          </w:p>
          <w:p w14:paraId="06D24DC9" w14:textId="77777777" w:rsidR="002B143C" w:rsidRPr="00C112CC" w:rsidRDefault="002B143C" w:rsidP="002B143C">
            <w:pPr>
              <w:tabs>
                <w:tab w:val="left" w:pos="222"/>
              </w:tabs>
              <w:spacing w:after="0" w:line="240" w:lineRule="auto"/>
              <w:jc w:val="both"/>
              <w:rPr>
                <w:rFonts w:ascii="Times New Roman" w:eastAsia="MS Mincho" w:hAnsi="Times New Roman" w:cs="Times New Roman"/>
                <w:sz w:val="24"/>
                <w:szCs w:val="24"/>
              </w:rPr>
            </w:pPr>
            <w:r w:rsidRPr="00C112CC">
              <w:rPr>
                <w:rFonts w:ascii="Times New Roman" w:eastAsia="Times New Roman" w:hAnsi="Times New Roman" w:cs="Times New Roman"/>
                <w:sz w:val="24"/>
                <w:szCs w:val="24"/>
              </w:rPr>
              <w:t>R.î.3: Absolventul deosebește tipurile de strategii organizaționale și obiectivele urmărite de fiecare în parte</w:t>
            </w:r>
            <w:r w:rsidR="00396042" w:rsidRPr="00C112CC">
              <w:rPr>
                <w:rFonts w:ascii="Times New Roman" w:eastAsia="Times New Roman" w:hAnsi="Times New Roman" w:cs="Times New Roman"/>
                <w:sz w:val="24"/>
                <w:szCs w:val="24"/>
              </w:rPr>
              <w:t>.</w:t>
            </w:r>
          </w:p>
        </w:tc>
      </w:tr>
      <w:tr w:rsidR="00396042" w:rsidRPr="00C112CC" w14:paraId="727BB149" w14:textId="77777777" w:rsidTr="00242860">
        <w:trPr>
          <w:trHeight w:val="550"/>
        </w:trPr>
        <w:tc>
          <w:tcPr>
            <w:tcW w:w="2508" w:type="dxa"/>
            <w:vMerge/>
            <w:shd w:val="clear" w:color="auto" w:fill="D9D9D9"/>
          </w:tcPr>
          <w:p w14:paraId="67AEC357" w14:textId="77777777" w:rsidR="002B143C" w:rsidRPr="00C112CC"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3688C071" w14:textId="77777777" w:rsidR="002B143C" w:rsidRPr="00C112CC" w:rsidRDefault="002B143C" w:rsidP="00D759A5">
            <w:pPr>
              <w:tabs>
                <w:tab w:val="left" w:pos="222"/>
              </w:tabs>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Aptitudini:</w:t>
            </w:r>
          </w:p>
        </w:tc>
        <w:tc>
          <w:tcPr>
            <w:tcW w:w="6270" w:type="dxa"/>
            <w:shd w:val="clear" w:color="auto" w:fill="D9D9D9"/>
          </w:tcPr>
          <w:p w14:paraId="374B6EBE" w14:textId="77777777" w:rsidR="002B143C" w:rsidRPr="00C112CC" w:rsidRDefault="002B143C" w:rsidP="002B143C">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MS Mincho" w:hAnsi="Times New Roman" w:cs="Times New Roman"/>
                <w:sz w:val="24"/>
                <w:szCs w:val="24"/>
              </w:rPr>
              <w:t xml:space="preserve">R.î.1: </w:t>
            </w:r>
            <w:r w:rsidRPr="00C112CC">
              <w:rPr>
                <w:rFonts w:ascii="Times New Roman" w:eastAsia="Times New Roman" w:hAnsi="Times New Roman" w:cs="Times New Roman"/>
                <w:sz w:val="24"/>
                <w:szCs w:val="24"/>
              </w:rPr>
              <w:t xml:space="preserve">Absolventul analizează diferite aspecte referitoare la principalele caracteristici ale mecanismului de </w:t>
            </w:r>
            <w:proofErr w:type="spellStart"/>
            <w:r w:rsidRPr="00C112CC">
              <w:rPr>
                <w:rFonts w:ascii="Times New Roman" w:eastAsia="Times New Roman" w:hAnsi="Times New Roman" w:cs="Times New Roman"/>
                <w:sz w:val="24"/>
                <w:szCs w:val="24"/>
              </w:rPr>
              <w:t>funcţionare</w:t>
            </w:r>
            <w:proofErr w:type="spellEnd"/>
            <w:r w:rsidRPr="00C112CC">
              <w:rPr>
                <w:rFonts w:ascii="Times New Roman" w:eastAsia="Times New Roman" w:hAnsi="Times New Roman" w:cs="Times New Roman"/>
                <w:sz w:val="24"/>
                <w:szCs w:val="24"/>
              </w:rPr>
              <w:t xml:space="preserve"> a</w:t>
            </w:r>
            <w:r w:rsidR="00396042" w:rsidRPr="00C112CC">
              <w:rPr>
                <w:rFonts w:ascii="Times New Roman" w:eastAsia="Times New Roman" w:hAnsi="Times New Roman" w:cs="Times New Roman"/>
                <w:sz w:val="24"/>
                <w:szCs w:val="24"/>
              </w:rPr>
              <w:t xml:space="preserve"> </w:t>
            </w:r>
            <w:proofErr w:type="spellStart"/>
            <w:r w:rsidR="00396042" w:rsidRPr="00C112CC">
              <w:rPr>
                <w:rFonts w:ascii="Times New Roman" w:eastAsia="Times New Roman" w:hAnsi="Times New Roman" w:cs="Times New Roman"/>
                <w:sz w:val="24"/>
                <w:szCs w:val="24"/>
              </w:rPr>
              <w:t>finantelor</w:t>
            </w:r>
            <w:proofErr w:type="spellEnd"/>
            <w:r w:rsidR="00396042" w:rsidRPr="00C112CC">
              <w:rPr>
                <w:rFonts w:ascii="Times New Roman" w:eastAsia="Times New Roman" w:hAnsi="Times New Roman" w:cs="Times New Roman"/>
                <w:sz w:val="24"/>
                <w:szCs w:val="24"/>
              </w:rPr>
              <w:t xml:space="preserve"> publice.</w:t>
            </w:r>
            <w:r w:rsidR="00BC745D" w:rsidRPr="00C112CC">
              <w:rPr>
                <w:rFonts w:ascii="Times New Roman" w:eastAsia="Times New Roman" w:hAnsi="Times New Roman" w:cs="Times New Roman"/>
                <w:sz w:val="24"/>
                <w:szCs w:val="24"/>
              </w:rPr>
              <w:t xml:space="preserve"> </w:t>
            </w:r>
          </w:p>
          <w:p w14:paraId="63E431A2" w14:textId="77777777" w:rsidR="002B143C" w:rsidRPr="00C112CC" w:rsidRDefault="002B143C" w:rsidP="002B143C">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R.î.2: Absolventul interpretează principalele tendințe mani</w:t>
            </w:r>
            <w:r w:rsidR="00BC745D" w:rsidRPr="00C112CC">
              <w:rPr>
                <w:rFonts w:ascii="Times New Roman" w:eastAsia="Times New Roman" w:hAnsi="Times New Roman" w:cs="Times New Roman"/>
                <w:sz w:val="24"/>
                <w:szCs w:val="24"/>
              </w:rPr>
              <w:t>festate în implementarea procedurilor necesar</w:t>
            </w:r>
            <w:r w:rsidR="009B6C52" w:rsidRPr="00C112CC">
              <w:rPr>
                <w:rFonts w:ascii="Times New Roman" w:eastAsia="Times New Roman" w:hAnsi="Times New Roman" w:cs="Times New Roman"/>
                <w:sz w:val="24"/>
                <w:szCs w:val="24"/>
              </w:rPr>
              <w:t xml:space="preserve">e </w:t>
            </w:r>
            <w:r w:rsidR="00396042" w:rsidRPr="00C112CC">
              <w:rPr>
                <w:rFonts w:ascii="Times New Roman" w:eastAsia="Times New Roman" w:hAnsi="Times New Roman" w:cs="Times New Roman"/>
                <w:sz w:val="24"/>
                <w:szCs w:val="24"/>
              </w:rPr>
              <w:t xml:space="preserve">studiului </w:t>
            </w:r>
            <w:proofErr w:type="spellStart"/>
            <w:r w:rsidR="00396042" w:rsidRPr="00C112CC">
              <w:rPr>
                <w:rFonts w:ascii="Times New Roman" w:eastAsia="Times New Roman" w:hAnsi="Times New Roman" w:cs="Times New Roman"/>
                <w:sz w:val="24"/>
                <w:szCs w:val="24"/>
              </w:rPr>
              <w:t>finantelor</w:t>
            </w:r>
            <w:proofErr w:type="spellEnd"/>
            <w:r w:rsidR="00396042" w:rsidRPr="00C112CC">
              <w:rPr>
                <w:rFonts w:ascii="Times New Roman" w:eastAsia="Times New Roman" w:hAnsi="Times New Roman" w:cs="Times New Roman"/>
                <w:sz w:val="24"/>
                <w:szCs w:val="24"/>
              </w:rPr>
              <w:t xml:space="preserve"> publice</w:t>
            </w:r>
            <w:r w:rsidR="00BC745D" w:rsidRPr="00C112CC">
              <w:rPr>
                <w:rFonts w:ascii="Times New Roman" w:eastAsia="Times New Roman" w:hAnsi="Times New Roman" w:cs="Times New Roman"/>
                <w:sz w:val="24"/>
                <w:szCs w:val="24"/>
              </w:rPr>
              <w:t>.</w:t>
            </w:r>
          </w:p>
          <w:p w14:paraId="4451000C" w14:textId="342CBBDC" w:rsidR="002B143C" w:rsidRPr="00C112CC" w:rsidRDefault="002B143C" w:rsidP="00D759A5">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R.î.3: Absolventul evaluează corect și fundamentat științific </w:t>
            </w:r>
            <w:r w:rsidRPr="00C112CC">
              <w:rPr>
                <w:rFonts w:ascii="Times New Roman" w:eastAsia="Times New Roman" w:hAnsi="Times New Roman" w:cs="Times New Roman"/>
                <w:sz w:val="24"/>
                <w:szCs w:val="24"/>
              </w:rPr>
              <w:lastRenderedPageBreak/>
              <w:t>oportunitățile și riscurile manifestate</w:t>
            </w:r>
            <w:r w:rsidR="009B6C52" w:rsidRPr="00C112CC">
              <w:rPr>
                <w:rFonts w:ascii="Times New Roman" w:eastAsia="Times New Roman" w:hAnsi="Times New Roman" w:cs="Times New Roman"/>
                <w:sz w:val="24"/>
                <w:szCs w:val="24"/>
              </w:rPr>
              <w:t xml:space="preserve"> in </w:t>
            </w:r>
            <w:r w:rsidR="00D759A5" w:rsidRPr="00C112CC">
              <w:rPr>
                <w:rFonts w:ascii="Times New Roman" w:eastAsia="Times New Roman" w:hAnsi="Times New Roman" w:cs="Times New Roman"/>
                <w:sz w:val="24"/>
                <w:szCs w:val="24"/>
              </w:rPr>
              <w:t xml:space="preserve">studiul </w:t>
            </w:r>
            <w:proofErr w:type="spellStart"/>
            <w:r w:rsidR="00D759A5" w:rsidRPr="00C112CC">
              <w:rPr>
                <w:rFonts w:ascii="Times New Roman" w:eastAsia="Times New Roman" w:hAnsi="Times New Roman" w:cs="Times New Roman"/>
                <w:sz w:val="24"/>
                <w:szCs w:val="24"/>
              </w:rPr>
              <w:t>finantelor</w:t>
            </w:r>
            <w:proofErr w:type="spellEnd"/>
            <w:r w:rsidR="00D759A5" w:rsidRPr="00C112CC">
              <w:rPr>
                <w:rFonts w:ascii="Times New Roman" w:eastAsia="Times New Roman" w:hAnsi="Times New Roman" w:cs="Times New Roman"/>
                <w:sz w:val="24"/>
                <w:szCs w:val="24"/>
              </w:rPr>
              <w:t xml:space="preserve"> pu</w:t>
            </w:r>
            <w:r w:rsidR="00396042" w:rsidRPr="00C112CC">
              <w:rPr>
                <w:rFonts w:ascii="Times New Roman" w:eastAsia="Times New Roman" w:hAnsi="Times New Roman" w:cs="Times New Roman"/>
                <w:sz w:val="24"/>
                <w:szCs w:val="24"/>
              </w:rPr>
              <w:t>blice</w:t>
            </w:r>
            <w:r w:rsidR="00DD63F3" w:rsidRPr="00C112CC">
              <w:rPr>
                <w:rFonts w:ascii="Times New Roman" w:eastAsia="Times New Roman" w:hAnsi="Times New Roman" w:cs="Times New Roman"/>
                <w:sz w:val="24"/>
                <w:szCs w:val="24"/>
              </w:rPr>
              <w:t xml:space="preserve"> locale</w:t>
            </w:r>
            <w:r w:rsidR="00396042" w:rsidRPr="00C112CC">
              <w:rPr>
                <w:rFonts w:ascii="Times New Roman" w:eastAsia="Times New Roman" w:hAnsi="Times New Roman" w:cs="Times New Roman"/>
                <w:sz w:val="24"/>
                <w:szCs w:val="24"/>
              </w:rPr>
              <w:t>.</w:t>
            </w:r>
          </w:p>
        </w:tc>
      </w:tr>
      <w:tr w:rsidR="00396042" w:rsidRPr="00C112CC" w14:paraId="02B258B3" w14:textId="77777777" w:rsidTr="00242860">
        <w:trPr>
          <w:trHeight w:val="550"/>
        </w:trPr>
        <w:tc>
          <w:tcPr>
            <w:tcW w:w="2508" w:type="dxa"/>
            <w:vMerge/>
            <w:shd w:val="clear" w:color="auto" w:fill="D9D9D9"/>
          </w:tcPr>
          <w:p w14:paraId="0E4D3110" w14:textId="77777777" w:rsidR="002B143C" w:rsidRPr="00C112CC"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425FE9E3" w14:textId="77777777" w:rsidR="002B143C" w:rsidRPr="00C112CC" w:rsidRDefault="002B143C" w:rsidP="002B143C">
            <w:pPr>
              <w:tabs>
                <w:tab w:val="left" w:pos="222"/>
              </w:tabs>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Responsabilitate și autonomie</w:t>
            </w:r>
          </w:p>
        </w:tc>
        <w:tc>
          <w:tcPr>
            <w:tcW w:w="6270" w:type="dxa"/>
            <w:shd w:val="clear" w:color="auto" w:fill="D9D9D9"/>
          </w:tcPr>
          <w:p w14:paraId="749C7058" w14:textId="77777777" w:rsidR="002B143C" w:rsidRPr="00C112CC" w:rsidRDefault="002B143C" w:rsidP="002B143C">
            <w:pPr>
              <w:tabs>
                <w:tab w:val="left" w:pos="222"/>
              </w:tabs>
              <w:spacing w:after="0" w:line="240" w:lineRule="auto"/>
              <w:jc w:val="both"/>
              <w:rPr>
                <w:rFonts w:ascii="Times New Roman" w:eastAsia="MS Mincho" w:hAnsi="Times New Roman" w:cs="Times New Roman"/>
                <w:sz w:val="24"/>
                <w:szCs w:val="24"/>
              </w:rPr>
            </w:pPr>
            <w:r w:rsidRPr="00C112CC">
              <w:rPr>
                <w:rFonts w:ascii="Times New Roman" w:eastAsia="MS Mincho" w:hAnsi="Times New Roman" w:cs="Times New Roman"/>
                <w:sz w:val="24"/>
                <w:szCs w:val="24"/>
              </w:rPr>
              <w:t>R.î.1 Absolventul formulează strategii în organizații din diverse domenii de activitate</w:t>
            </w:r>
            <w:r w:rsidR="00BC745D" w:rsidRPr="00C112CC">
              <w:rPr>
                <w:rFonts w:ascii="Times New Roman" w:eastAsia="MS Mincho" w:hAnsi="Times New Roman" w:cs="Times New Roman"/>
                <w:sz w:val="24"/>
                <w:szCs w:val="24"/>
              </w:rPr>
              <w:t>.</w:t>
            </w:r>
          </w:p>
          <w:p w14:paraId="308ED9BA" w14:textId="332FA470" w:rsidR="002B143C" w:rsidRPr="00C112CC" w:rsidRDefault="002B143C" w:rsidP="002B143C">
            <w:pPr>
              <w:tabs>
                <w:tab w:val="left" w:pos="222"/>
              </w:tabs>
              <w:spacing w:after="0" w:line="240" w:lineRule="auto"/>
              <w:jc w:val="both"/>
              <w:rPr>
                <w:rFonts w:ascii="Times New Roman" w:eastAsia="MS Mincho" w:hAnsi="Times New Roman" w:cs="Times New Roman"/>
                <w:sz w:val="24"/>
                <w:szCs w:val="24"/>
              </w:rPr>
            </w:pPr>
            <w:r w:rsidRPr="00C112CC">
              <w:rPr>
                <w:rFonts w:ascii="Times New Roman" w:eastAsia="MS Mincho" w:hAnsi="Times New Roman" w:cs="Times New Roman"/>
                <w:sz w:val="24"/>
                <w:szCs w:val="24"/>
              </w:rPr>
              <w:t>R.î.2: Absolventul dezbate modul de implementare și evaluar</w:t>
            </w:r>
            <w:r w:rsidR="00BC745D" w:rsidRPr="00C112CC">
              <w:rPr>
                <w:rFonts w:ascii="Times New Roman" w:eastAsia="MS Mincho" w:hAnsi="Times New Roman" w:cs="Times New Roman"/>
                <w:sz w:val="24"/>
                <w:szCs w:val="24"/>
              </w:rPr>
              <w:t>e a strategiilor utilizate in activitate</w:t>
            </w:r>
            <w:r w:rsidR="009B6C52" w:rsidRPr="00C112CC">
              <w:rPr>
                <w:rFonts w:ascii="Times New Roman" w:eastAsia="MS Mincho" w:hAnsi="Times New Roman" w:cs="Times New Roman"/>
                <w:sz w:val="24"/>
                <w:szCs w:val="24"/>
              </w:rPr>
              <w:t xml:space="preserve">a </w:t>
            </w:r>
            <w:r w:rsidR="00396042" w:rsidRPr="00C112CC">
              <w:rPr>
                <w:rFonts w:ascii="Times New Roman" w:eastAsia="MS Mincho" w:hAnsi="Times New Roman" w:cs="Times New Roman"/>
                <w:sz w:val="24"/>
                <w:szCs w:val="24"/>
              </w:rPr>
              <w:t xml:space="preserve">de </w:t>
            </w:r>
            <w:proofErr w:type="spellStart"/>
            <w:r w:rsidR="00396042" w:rsidRPr="00C112CC">
              <w:rPr>
                <w:rFonts w:ascii="Times New Roman" w:eastAsia="MS Mincho" w:hAnsi="Times New Roman" w:cs="Times New Roman"/>
                <w:sz w:val="24"/>
                <w:szCs w:val="24"/>
              </w:rPr>
              <w:t>finante</w:t>
            </w:r>
            <w:proofErr w:type="spellEnd"/>
            <w:r w:rsidR="00396042" w:rsidRPr="00C112CC">
              <w:rPr>
                <w:rFonts w:ascii="Times New Roman" w:eastAsia="MS Mincho" w:hAnsi="Times New Roman" w:cs="Times New Roman"/>
                <w:sz w:val="24"/>
                <w:szCs w:val="24"/>
              </w:rPr>
              <w:t xml:space="preserve"> publice</w:t>
            </w:r>
            <w:r w:rsidR="00DD63F3" w:rsidRPr="00C112CC">
              <w:rPr>
                <w:rFonts w:ascii="Times New Roman" w:eastAsia="MS Mincho" w:hAnsi="Times New Roman" w:cs="Times New Roman"/>
                <w:sz w:val="24"/>
                <w:szCs w:val="24"/>
              </w:rPr>
              <w:t xml:space="preserve"> locale</w:t>
            </w:r>
            <w:r w:rsidR="00396042" w:rsidRPr="00C112CC">
              <w:rPr>
                <w:rFonts w:ascii="Times New Roman" w:eastAsia="MS Mincho" w:hAnsi="Times New Roman" w:cs="Times New Roman"/>
                <w:sz w:val="24"/>
                <w:szCs w:val="24"/>
              </w:rPr>
              <w:t>.</w:t>
            </w:r>
          </w:p>
          <w:p w14:paraId="734394DA" w14:textId="77777777" w:rsidR="002B143C" w:rsidRPr="00C112CC" w:rsidRDefault="002B143C" w:rsidP="00D759A5">
            <w:pPr>
              <w:tabs>
                <w:tab w:val="left" w:pos="222"/>
              </w:tabs>
              <w:spacing w:after="0" w:line="240" w:lineRule="auto"/>
              <w:jc w:val="both"/>
              <w:rPr>
                <w:rFonts w:ascii="Times New Roman" w:eastAsia="Times New Roman" w:hAnsi="Times New Roman" w:cs="Times New Roman"/>
                <w:sz w:val="24"/>
                <w:szCs w:val="24"/>
              </w:rPr>
            </w:pPr>
            <w:r w:rsidRPr="00C112CC">
              <w:rPr>
                <w:rFonts w:ascii="Times New Roman" w:eastAsia="MS Mincho" w:hAnsi="Times New Roman" w:cs="Times New Roman"/>
                <w:sz w:val="24"/>
                <w:szCs w:val="24"/>
              </w:rPr>
              <w:t>R.î.3: Absolventul îmbunătățește procesul strategic din organizații ce funcționează în diferite domenii de activitate</w:t>
            </w:r>
          </w:p>
        </w:tc>
      </w:tr>
    </w:tbl>
    <w:p w14:paraId="0F0174EA" w14:textId="77777777" w:rsidR="002B143C" w:rsidRPr="00C112CC" w:rsidRDefault="002B143C" w:rsidP="002B143C">
      <w:pPr>
        <w:spacing w:after="0" w:line="240" w:lineRule="auto"/>
        <w:rPr>
          <w:rFonts w:ascii="Times New Roman" w:eastAsia="Times New Roman" w:hAnsi="Times New Roman" w:cs="Times New Roman"/>
          <w:b/>
          <w:sz w:val="24"/>
          <w:szCs w:val="24"/>
        </w:rPr>
      </w:pPr>
    </w:p>
    <w:p w14:paraId="45EEFD17"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8. </w:t>
      </w:r>
      <w:proofErr w:type="spellStart"/>
      <w:r w:rsidRPr="00C112CC">
        <w:rPr>
          <w:rFonts w:ascii="Times New Roman" w:eastAsia="Times New Roman" w:hAnsi="Times New Roman" w:cs="Times New Roman"/>
          <w:b/>
          <w:sz w:val="24"/>
          <w:szCs w:val="24"/>
        </w:rPr>
        <w:t>Conţinuturi</w:t>
      </w:r>
      <w:proofErr w:type="spellEnd"/>
    </w:p>
    <w:tbl>
      <w:tblPr>
        <w:tblW w:w="10458"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A61CB9" w:rsidRPr="00C112CC" w14:paraId="3591AF1E" w14:textId="77777777" w:rsidTr="0091629D">
        <w:tc>
          <w:tcPr>
            <w:tcW w:w="4158" w:type="dxa"/>
            <w:shd w:val="clear" w:color="auto" w:fill="D9D9D9"/>
          </w:tcPr>
          <w:p w14:paraId="7C704227" w14:textId="77777777" w:rsidR="00A61CB9" w:rsidRPr="00C112CC" w:rsidRDefault="00A61CB9" w:rsidP="002B143C">
            <w:pPr>
              <w:spacing w:after="0" w:line="240" w:lineRule="auto"/>
              <w:rPr>
                <w:rFonts w:ascii="Times New Roman" w:eastAsia="Times New Roman" w:hAnsi="Times New Roman" w:cs="Times New Roman"/>
                <w:b/>
                <w:sz w:val="24"/>
                <w:szCs w:val="24"/>
              </w:rPr>
            </w:pPr>
          </w:p>
        </w:tc>
        <w:tc>
          <w:tcPr>
            <w:tcW w:w="2430" w:type="dxa"/>
          </w:tcPr>
          <w:p w14:paraId="79A6DA76" w14:textId="77777777" w:rsidR="00A61CB9" w:rsidRPr="00C112CC" w:rsidRDefault="00A61CB9" w:rsidP="002B143C">
            <w:pPr>
              <w:spacing w:after="0" w:line="240" w:lineRule="auto"/>
              <w:jc w:val="center"/>
              <w:rPr>
                <w:rFonts w:ascii="Times New Roman" w:eastAsia="Times New Roman" w:hAnsi="Times New Roman" w:cs="Times New Roman"/>
                <w:b/>
                <w:sz w:val="24"/>
                <w:szCs w:val="24"/>
              </w:rPr>
            </w:pPr>
          </w:p>
        </w:tc>
        <w:tc>
          <w:tcPr>
            <w:tcW w:w="2070" w:type="dxa"/>
          </w:tcPr>
          <w:p w14:paraId="1117CA4B" w14:textId="77777777" w:rsidR="00A61CB9" w:rsidRPr="00C112CC" w:rsidRDefault="00A61CB9" w:rsidP="002B143C">
            <w:pPr>
              <w:spacing w:after="0" w:line="240" w:lineRule="auto"/>
              <w:jc w:val="center"/>
              <w:rPr>
                <w:rFonts w:ascii="Times New Roman" w:eastAsia="Times New Roman" w:hAnsi="Times New Roman" w:cs="Times New Roman"/>
                <w:b/>
                <w:sz w:val="24"/>
                <w:szCs w:val="24"/>
              </w:rPr>
            </w:pPr>
          </w:p>
        </w:tc>
        <w:tc>
          <w:tcPr>
            <w:tcW w:w="1800" w:type="dxa"/>
          </w:tcPr>
          <w:p w14:paraId="58B8689A" w14:textId="77777777" w:rsidR="00A61CB9" w:rsidRPr="00C112CC" w:rsidRDefault="00A61CB9" w:rsidP="002B143C">
            <w:pPr>
              <w:spacing w:after="0" w:line="240" w:lineRule="auto"/>
              <w:jc w:val="center"/>
              <w:rPr>
                <w:rFonts w:ascii="Times New Roman" w:eastAsia="Times New Roman" w:hAnsi="Times New Roman" w:cs="Times New Roman"/>
                <w:b/>
                <w:sz w:val="24"/>
                <w:szCs w:val="24"/>
              </w:rPr>
            </w:pPr>
          </w:p>
        </w:tc>
      </w:tr>
      <w:tr w:rsidR="002B143C" w:rsidRPr="00C112CC" w14:paraId="62D19969" w14:textId="77777777" w:rsidTr="0091629D">
        <w:tc>
          <w:tcPr>
            <w:tcW w:w="4158" w:type="dxa"/>
            <w:shd w:val="clear" w:color="auto" w:fill="D9D9D9"/>
          </w:tcPr>
          <w:p w14:paraId="30F7DD34"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8.1 Curs</w:t>
            </w:r>
          </w:p>
        </w:tc>
        <w:tc>
          <w:tcPr>
            <w:tcW w:w="2430" w:type="dxa"/>
          </w:tcPr>
          <w:p w14:paraId="2FEDDC6C"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Metode de predare / lucru</w:t>
            </w:r>
          </w:p>
        </w:tc>
        <w:tc>
          <w:tcPr>
            <w:tcW w:w="2070" w:type="dxa"/>
          </w:tcPr>
          <w:p w14:paraId="532DEE7B"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Fond de timp </w:t>
            </w:r>
          </w:p>
        </w:tc>
        <w:tc>
          <w:tcPr>
            <w:tcW w:w="1800" w:type="dxa"/>
          </w:tcPr>
          <w:p w14:paraId="2422B6F5" w14:textId="77777777" w:rsidR="002B143C" w:rsidRPr="00C112CC" w:rsidRDefault="002B143C" w:rsidP="00D759A5">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Referințe bibliografice</w:t>
            </w:r>
          </w:p>
        </w:tc>
      </w:tr>
      <w:tr w:rsidR="002B143C" w:rsidRPr="00C112CC" w14:paraId="1F7D47D5" w14:textId="77777777" w:rsidTr="0091629D">
        <w:tc>
          <w:tcPr>
            <w:tcW w:w="4158" w:type="dxa"/>
            <w:shd w:val="clear" w:color="auto" w:fill="D9D9D9"/>
          </w:tcPr>
          <w:p w14:paraId="1DF74B21" w14:textId="77777777" w:rsidR="002B143C" w:rsidRPr="00C112CC" w:rsidRDefault="002B143C"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1 </w:t>
            </w:r>
          </w:p>
          <w:p w14:paraId="3309FFBD" w14:textId="77777777" w:rsidR="00A61CB9" w:rsidRPr="00C112CC" w:rsidRDefault="00843243"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Conceptul si </w:t>
            </w:r>
            <w:proofErr w:type="spellStart"/>
            <w:r w:rsidRPr="00C112CC">
              <w:rPr>
                <w:rFonts w:ascii="Times New Roman" w:eastAsia="Times New Roman" w:hAnsi="Times New Roman" w:cs="Times New Roman"/>
                <w:sz w:val="24"/>
                <w:szCs w:val="24"/>
              </w:rPr>
              <w:t>continutul</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finantelor</w:t>
            </w:r>
            <w:proofErr w:type="spellEnd"/>
            <w:r w:rsidRPr="00C112CC">
              <w:rPr>
                <w:rFonts w:ascii="Times New Roman" w:eastAsia="Times New Roman" w:hAnsi="Times New Roman" w:cs="Times New Roman"/>
                <w:sz w:val="24"/>
                <w:szCs w:val="24"/>
              </w:rPr>
              <w:t xml:space="preserve"> publice</w:t>
            </w:r>
          </w:p>
          <w:p w14:paraId="21A4CBD4" w14:textId="77777777" w:rsidR="00B4143B" w:rsidRPr="00C112CC" w:rsidRDefault="00E911C7"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Evolutia</w:t>
            </w:r>
            <w:proofErr w:type="spellEnd"/>
            <w:r w:rsidRPr="00C112CC">
              <w:rPr>
                <w:rFonts w:ascii="Times New Roman" w:eastAsia="Times New Roman" w:hAnsi="Times New Roman" w:cs="Times New Roman"/>
                <w:sz w:val="24"/>
                <w:szCs w:val="24"/>
              </w:rPr>
              <w:t xml:space="preserve"> conceptului „</w:t>
            </w:r>
            <w:proofErr w:type="spellStart"/>
            <w:r w:rsidRPr="00C112CC">
              <w:rPr>
                <w:rFonts w:ascii="Times New Roman" w:eastAsia="Times New Roman" w:hAnsi="Times New Roman" w:cs="Times New Roman"/>
                <w:sz w:val="24"/>
                <w:szCs w:val="24"/>
              </w:rPr>
              <w:t>finante</w:t>
            </w:r>
            <w:proofErr w:type="spellEnd"/>
            <w:r w:rsidRPr="00C112CC">
              <w:rPr>
                <w:rFonts w:ascii="Times New Roman" w:eastAsia="Times New Roman" w:hAnsi="Times New Roman" w:cs="Times New Roman"/>
                <w:sz w:val="24"/>
                <w:szCs w:val="24"/>
              </w:rPr>
              <w:t xml:space="preserve"> publice”</w:t>
            </w:r>
          </w:p>
          <w:p w14:paraId="4A2C5982" w14:textId="77777777" w:rsidR="00B4143B" w:rsidRPr="00C112CC" w:rsidRDefault="00E911C7"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Finantele</w:t>
            </w:r>
            <w:proofErr w:type="spellEnd"/>
            <w:r w:rsidRPr="00C112CC">
              <w:rPr>
                <w:rFonts w:ascii="Times New Roman" w:eastAsia="Times New Roman" w:hAnsi="Times New Roman" w:cs="Times New Roman"/>
                <w:sz w:val="24"/>
                <w:szCs w:val="24"/>
              </w:rPr>
              <w:t xml:space="preserve"> publice ca </w:t>
            </w:r>
            <w:proofErr w:type="spellStart"/>
            <w:r w:rsidRPr="00C112CC">
              <w:rPr>
                <w:rFonts w:ascii="Times New Roman" w:eastAsia="Times New Roman" w:hAnsi="Times New Roman" w:cs="Times New Roman"/>
                <w:sz w:val="24"/>
                <w:szCs w:val="24"/>
              </w:rPr>
              <w:t>stiinta</w:t>
            </w:r>
            <w:proofErr w:type="spellEnd"/>
          </w:p>
          <w:p w14:paraId="2272B3BC" w14:textId="77777777" w:rsidR="00B4143B" w:rsidRPr="00C112CC" w:rsidRDefault="00E911C7"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Continutul</w:t>
            </w:r>
            <w:proofErr w:type="spellEnd"/>
            <w:r w:rsidRPr="00C112CC">
              <w:rPr>
                <w:rFonts w:ascii="Times New Roman" w:eastAsia="Times New Roman" w:hAnsi="Times New Roman" w:cs="Times New Roman"/>
                <w:sz w:val="24"/>
                <w:szCs w:val="24"/>
              </w:rPr>
              <w:t xml:space="preserve"> economic si </w:t>
            </w:r>
            <w:proofErr w:type="spellStart"/>
            <w:r w:rsidRPr="00C112CC">
              <w:rPr>
                <w:rFonts w:ascii="Times New Roman" w:eastAsia="Times New Roman" w:hAnsi="Times New Roman" w:cs="Times New Roman"/>
                <w:sz w:val="24"/>
                <w:szCs w:val="24"/>
              </w:rPr>
              <w:t>functiile</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finantelor</w:t>
            </w:r>
            <w:proofErr w:type="spellEnd"/>
            <w:r w:rsidRPr="00C112CC">
              <w:rPr>
                <w:rFonts w:ascii="Times New Roman" w:eastAsia="Times New Roman" w:hAnsi="Times New Roman" w:cs="Times New Roman"/>
                <w:sz w:val="24"/>
                <w:szCs w:val="24"/>
              </w:rPr>
              <w:t xml:space="preserve"> publice</w:t>
            </w:r>
          </w:p>
        </w:tc>
        <w:tc>
          <w:tcPr>
            <w:tcW w:w="2430" w:type="dxa"/>
          </w:tcPr>
          <w:p w14:paraId="2565EF2B" w14:textId="77777777" w:rsidR="002B143C" w:rsidRPr="00C112CC" w:rsidRDefault="002B143C" w:rsidP="002B143C">
            <w:pPr>
              <w:spacing w:after="0" w:line="240" w:lineRule="auto"/>
              <w:jc w:val="center"/>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Curs interactiv</w:t>
            </w:r>
          </w:p>
          <w:p w14:paraId="5294FD1E" w14:textId="77777777" w:rsidR="002B143C" w:rsidRPr="00C112CC" w:rsidRDefault="002B143C" w:rsidP="002B143C">
            <w:pPr>
              <w:spacing w:after="0" w:line="240" w:lineRule="auto"/>
              <w:jc w:val="center"/>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Conversaţie euristică</w:t>
            </w:r>
          </w:p>
          <w:p w14:paraId="38BF4017" w14:textId="77777777" w:rsidR="002B143C" w:rsidRPr="00C112CC" w:rsidRDefault="002B143C" w:rsidP="00A61CB9">
            <w:pPr>
              <w:spacing w:after="0" w:line="240" w:lineRule="auto"/>
              <w:rPr>
                <w:rFonts w:ascii="Times New Roman" w:eastAsia="Times New Roman" w:hAnsi="Times New Roman" w:cs="Times New Roman"/>
                <w:sz w:val="24"/>
                <w:szCs w:val="24"/>
              </w:rPr>
            </w:pPr>
          </w:p>
        </w:tc>
        <w:tc>
          <w:tcPr>
            <w:tcW w:w="2070" w:type="dxa"/>
          </w:tcPr>
          <w:p w14:paraId="1C0A842E" w14:textId="77777777" w:rsidR="002B143C" w:rsidRPr="00C112CC" w:rsidRDefault="008120B4"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w:t>
            </w:r>
            <w:r w:rsidR="002B143C" w:rsidRPr="00C112CC">
              <w:rPr>
                <w:rFonts w:ascii="Times New Roman" w:eastAsia="Times New Roman" w:hAnsi="Times New Roman" w:cs="Times New Roman"/>
                <w:sz w:val="24"/>
                <w:szCs w:val="24"/>
              </w:rPr>
              <w:t xml:space="preserve"> ore </w:t>
            </w:r>
          </w:p>
        </w:tc>
        <w:tc>
          <w:tcPr>
            <w:tcW w:w="1800" w:type="dxa"/>
          </w:tcPr>
          <w:p w14:paraId="5A7D99AC" w14:textId="75998D84" w:rsidR="00B01243" w:rsidRPr="00C112CC" w:rsidRDefault="00A61CB9" w:rsidP="00FA3874">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1-Cap.1</w:t>
            </w:r>
          </w:p>
        </w:tc>
      </w:tr>
      <w:tr w:rsidR="001C21ED" w:rsidRPr="00C112CC" w14:paraId="20406A5E" w14:textId="77777777" w:rsidTr="0091629D">
        <w:tc>
          <w:tcPr>
            <w:tcW w:w="4158" w:type="dxa"/>
            <w:shd w:val="clear" w:color="auto" w:fill="D9D9D9"/>
          </w:tcPr>
          <w:p w14:paraId="243982E2"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2 </w:t>
            </w:r>
          </w:p>
          <w:p w14:paraId="4D5EDD09"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Cheltuielile publice – </w:t>
            </w:r>
            <w:proofErr w:type="spellStart"/>
            <w:r w:rsidRPr="00C112CC">
              <w:rPr>
                <w:rFonts w:ascii="Times New Roman" w:eastAsia="Times New Roman" w:hAnsi="Times New Roman" w:cs="Times New Roman"/>
                <w:sz w:val="24"/>
                <w:szCs w:val="24"/>
              </w:rPr>
              <w:t>continut</w:t>
            </w:r>
            <w:proofErr w:type="spellEnd"/>
            <w:r w:rsidRPr="00C112CC">
              <w:rPr>
                <w:rFonts w:ascii="Times New Roman" w:eastAsia="Times New Roman" w:hAnsi="Times New Roman" w:cs="Times New Roman"/>
                <w:sz w:val="24"/>
                <w:szCs w:val="24"/>
              </w:rPr>
              <w:t xml:space="preserve"> si modele de dimensionare </w:t>
            </w:r>
          </w:p>
          <w:p w14:paraId="4B52804E"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Continutul</w:t>
            </w:r>
            <w:proofErr w:type="spellEnd"/>
            <w:r w:rsidRPr="00C112CC">
              <w:rPr>
                <w:rFonts w:ascii="Times New Roman" w:eastAsia="Times New Roman" w:hAnsi="Times New Roman" w:cs="Times New Roman"/>
                <w:sz w:val="24"/>
                <w:szCs w:val="24"/>
              </w:rPr>
              <w:t xml:space="preserve"> cheltuielile publice</w:t>
            </w:r>
          </w:p>
          <w:p w14:paraId="3711089A"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Gruparea cheltuielilor publice</w:t>
            </w:r>
          </w:p>
          <w:p w14:paraId="2383D4BD"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Semnificatia</w:t>
            </w:r>
            <w:proofErr w:type="spellEnd"/>
            <w:r w:rsidRPr="00C112CC">
              <w:rPr>
                <w:rFonts w:ascii="Times New Roman" w:eastAsia="Times New Roman" w:hAnsi="Times New Roman" w:cs="Times New Roman"/>
                <w:sz w:val="24"/>
                <w:szCs w:val="24"/>
              </w:rPr>
              <w:t xml:space="preserve"> eficientei cheltuielilor publice</w:t>
            </w:r>
          </w:p>
        </w:tc>
        <w:tc>
          <w:tcPr>
            <w:tcW w:w="2430" w:type="dxa"/>
          </w:tcPr>
          <w:p w14:paraId="13851381" w14:textId="77777777" w:rsidR="001C21ED" w:rsidRPr="00C112CC" w:rsidRDefault="001C21ED" w:rsidP="002B143C">
            <w:pPr>
              <w:spacing w:after="0" w:line="240" w:lineRule="auto"/>
              <w:jc w:val="center"/>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Curs interactiv</w:t>
            </w:r>
          </w:p>
          <w:p w14:paraId="734A0238" w14:textId="77777777" w:rsidR="001C21ED" w:rsidRPr="00C112CC" w:rsidRDefault="001C21ED" w:rsidP="002B143C">
            <w:pPr>
              <w:spacing w:after="0" w:line="240" w:lineRule="auto"/>
              <w:jc w:val="center"/>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Conversaţie euristică</w:t>
            </w:r>
          </w:p>
          <w:p w14:paraId="79440DAF" w14:textId="77777777" w:rsidR="001C21ED" w:rsidRPr="00C112CC" w:rsidRDefault="001C21ED" w:rsidP="00A61CB9">
            <w:pPr>
              <w:spacing w:after="0" w:line="240" w:lineRule="auto"/>
              <w:rPr>
                <w:rFonts w:ascii="Times New Roman" w:eastAsia="MS Mincho" w:hAnsi="Times New Roman" w:cs="Times New Roman"/>
                <w:noProof/>
                <w:sz w:val="24"/>
                <w:szCs w:val="24"/>
              </w:rPr>
            </w:pPr>
          </w:p>
        </w:tc>
        <w:tc>
          <w:tcPr>
            <w:tcW w:w="2070" w:type="dxa"/>
          </w:tcPr>
          <w:p w14:paraId="42CDEFC8"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2 ore </w:t>
            </w:r>
          </w:p>
        </w:tc>
        <w:tc>
          <w:tcPr>
            <w:tcW w:w="1800" w:type="dxa"/>
          </w:tcPr>
          <w:p w14:paraId="71749336" w14:textId="252DD74B"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w:t>
            </w:r>
            <w:r w:rsidR="00FA3874" w:rsidRPr="00C112CC">
              <w:rPr>
                <w:rFonts w:ascii="Times New Roman" w:eastAsia="Times New Roman" w:hAnsi="Times New Roman" w:cs="Times New Roman"/>
                <w:sz w:val="24"/>
                <w:szCs w:val="24"/>
              </w:rPr>
              <w:t>obligatorie 1-Cap.2</w:t>
            </w:r>
            <w:r w:rsidRPr="00C112CC">
              <w:rPr>
                <w:rFonts w:ascii="Times New Roman" w:eastAsia="Times New Roman" w:hAnsi="Times New Roman" w:cs="Times New Roman"/>
                <w:sz w:val="24"/>
                <w:szCs w:val="24"/>
              </w:rPr>
              <w:t xml:space="preserve"> </w:t>
            </w:r>
          </w:p>
        </w:tc>
      </w:tr>
      <w:tr w:rsidR="001C21ED" w:rsidRPr="00C112CC" w14:paraId="659EF8BB" w14:textId="77777777" w:rsidTr="0091629D">
        <w:tc>
          <w:tcPr>
            <w:tcW w:w="4158" w:type="dxa"/>
            <w:shd w:val="clear" w:color="auto" w:fill="D9D9D9"/>
          </w:tcPr>
          <w:p w14:paraId="623D536A"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Tema 3</w:t>
            </w:r>
          </w:p>
          <w:p w14:paraId="65B5FD58"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Resursele financiare publice – categorii, colectare si analiza</w:t>
            </w:r>
          </w:p>
          <w:p w14:paraId="11C51222"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Continutul</w:t>
            </w:r>
            <w:proofErr w:type="spellEnd"/>
            <w:r w:rsidRPr="00C112CC">
              <w:rPr>
                <w:rFonts w:ascii="Times New Roman" w:eastAsia="Times New Roman" w:hAnsi="Times New Roman" w:cs="Times New Roman"/>
                <w:sz w:val="24"/>
                <w:szCs w:val="24"/>
              </w:rPr>
              <w:t xml:space="preserve"> resurselor financiare publice si alocarea acestora</w:t>
            </w:r>
          </w:p>
          <w:p w14:paraId="50554AD0"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Structura resurselor financiare publice</w:t>
            </w:r>
          </w:p>
          <w:p w14:paraId="7323EAB2"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Impozitele – </w:t>
            </w:r>
            <w:proofErr w:type="spellStart"/>
            <w:r w:rsidRPr="00C112CC">
              <w:rPr>
                <w:rFonts w:ascii="Times New Roman" w:eastAsia="Times New Roman" w:hAnsi="Times New Roman" w:cs="Times New Roman"/>
                <w:sz w:val="24"/>
                <w:szCs w:val="24"/>
              </w:rPr>
              <w:t>notiuni</w:t>
            </w:r>
            <w:proofErr w:type="spellEnd"/>
            <w:r w:rsidRPr="00C112CC">
              <w:rPr>
                <w:rFonts w:ascii="Times New Roman" w:eastAsia="Times New Roman" w:hAnsi="Times New Roman" w:cs="Times New Roman"/>
                <w:sz w:val="24"/>
                <w:szCs w:val="24"/>
              </w:rPr>
              <w:t xml:space="preserve"> generale</w:t>
            </w:r>
          </w:p>
          <w:p w14:paraId="43EFA666"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Principiile impunerii</w:t>
            </w:r>
          </w:p>
          <w:p w14:paraId="5BCF7B15"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Impozitele directe</w:t>
            </w:r>
          </w:p>
          <w:p w14:paraId="41B1C146" w14:textId="7777777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Impozite indirecte</w:t>
            </w:r>
          </w:p>
        </w:tc>
        <w:tc>
          <w:tcPr>
            <w:tcW w:w="2430" w:type="dxa"/>
          </w:tcPr>
          <w:p w14:paraId="5B5082CE"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Curs interactiv</w:t>
            </w:r>
          </w:p>
          <w:p w14:paraId="3AB6F3A6"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17AE06D7"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0A49304A" w14:textId="7C161BC0"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34CE339E" w14:textId="08941F60"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1-Cap.3</w:t>
            </w:r>
          </w:p>
        </w:tc>
      </w:tr>
      <w:tr w:rsidR="001C21ED" w:rsidRPr="00C112CC" w14:paraId="76FF4E50" w14:textId="77777777" w:rsidTr="0091629D">
        <w:tc>
          <w:tcPr>
            <w:tcW w:w="4158" w:type="dxa"/>
            <w:shd w:val="clear" w:color="auto" w:fill="D9D9D9"/>
          </w:tcPr>
          <w:p w14:paraId="29A30209" w14:textId="0ED6096D" w:rsidR="001C21ED" w:rsidRPr="00C112CC" w:rsidRDefault="001C21ED" w:rsidP="00DD63F3">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Tema 4</w:t>
            </w:r>
          </w:p>
          <w:p w14:paraId="023605FB" w14:textId="77777777" w:rsidR="001C21ED" w:rsidRPr="00C112CC" w:rsidRDefault="001C21ED" w:rsidP="00DD63F3">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Bugetul de stat</w:t>
            </w:r>
          </w:p>
          <w:p w14:paraId="6D901CA3" w14:textId="77777777" w:rsidR="001C21ED" w:rsidRPr="00C112CC" w:rsidRDefault="001C21ED" w:rsidP="00DD63F3">
            <w:pPr>
              <w:spacing w:after="0" w:line="240" w:lineRule="auto"/>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Continutul</w:t>
            </w:r>
            <w:proofErr w:type="spellEnd"/>
            <w:r w:rsidRPr="00C112CC">
              <w:rPr>
                <w:rFonts w:ascii="Times New Roman" w:eastAsia="Times New Roman" w:hAnsi="Times New Roman" w:cs="Times New Roman"/>
                <w:sz w:val="24"/>
                <w:szCs w:val="24"/>
              </w:rPr>
              <w:t xml:space="preserve"> si caracteristicile bugetului de stat</w:t>
            </w:r>
          </w:p>
          <w:p w14:paraId="4CA78ABC" w14:textId="77777777" w:rsidR="001C21ED" w:rsidRPr="00C112CC" w:rsidRDefault="001C21ED" w:rsidP="00DD63F3">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Principii bugetare</w:t>
            </w:r>
          </w:p>
          <w:p w14:paraId="7D3C2E29" w14:textId="52821FE5" w:rsidR="001C21ED" w:rsidRPr="00C112CC" w:rsidRDefault="001C21ED" w:rsidP="00DD63F3">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Metode de dimensionare a veniturilor si </w:t>
            </w:r>
            <w:proofErr w:type="spellStart"/>
            <w:r w:rsidRPr="00C112CC">
              <w:rPr>
                <w:rFonts w:ascii="Times New Roman" w:eastAsia="Times New Roman" w:hAnsi="Times New Roman" w:cs="Times New Roman"/>
                <w:sz w:val="24"/>
                <w:szCs w:val="24"/>
              </w:rPr>
              <w:t>cheltuierilor</w:t>
            </w:r>
            <w:proofErr w:type="spellEnd"/>
            <w:r w:rsidRPr="00C112CC">
              <w:rPr>
                <w:rFonts w:ascii="Times New Roman" w:eastAsia="Times New Roman" w:hAnsi="Times New Roman" w:cs="Times New Roman"/>
                <w:sz w:val="24"/>
                <w:szCs w:val="24"/>
              </w:rPr>
              <w:t xml:space="preserve"> bugetare</w:t>
            </w:r>
          </w:p>
        </w:tc>
        <w:tc>
          <w:tcPr>
            <w:tcW w:w="2430" w:type="dxa"/>
          </w:tcPr>
          <w:p w14:paraId="17F8E686" w14:textId="77777777" w:rsidR="00AF0CC4" w:rsidRPr="00C112CC" w:rsidRDefault="00AF0CC4" w:rsidP="00AF0CC4">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Curs interactiv</w:t>
            </w:r>
          </w:p>
          <w:p w14:paraId="42B06C69" w14:textId="77777777" w:rsidR="00AF0CC4" w:rsidRPr="00C112CC" w:rsidRDefault="00AF0CC4" w:rsidP="00AF0CC4">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08C3D661"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5C0407E6" w14:textId="3C9C9E88"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21AFF965" w14:textId="124467AC"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1-Cap.4</w:t>
            </w:r>
          </w:p>
        </w:tc>
      </w:tr>
      <w:tr w:rsidR="001C21ED" w:rsidRPr="00C112CC" w14:paraId="03F74D5A" w14:textId="77777777" w:rsidTr="0091629D">
        <w:tc>
          <w:tcPr>
            <w:tcW w:w="4158" w:type="dxa"/>
            <w:shd w:val="clear" w:color="auto" w:fill="D9D9D9"/>
          </w:tcPr>
          <w:p w14:paraId="1EB910F3" w14:textId="45300E2E"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Tema 5</w:t>
            </w:r>
          </w:p>
          <w:p w14:paraId="112590D0" w14:textId="297557B3"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Formarea, administrarea, angajarea și utilizarea fondurilor publice locale</w:t>
            </w:r>
          </w:p>
        </w:tc>
        <w:tc>
          <w:tcPr>
            <w:tcW w:w="2430" w:type="dxa"/>
          </w:tcPr>
          <w:p w14:paraId="69314405"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Curs interactiv</w:t>
            </w:r>
          </w:p>
          <w:p w14:paraId="220B5719"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28192769"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6809AC00"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5618796E" w14:textId="2600509A"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1-Cap.3</w:t>
            </w:r>
          </w:p>
        </w:tc>
      </w:tr>
      <w:tr w:rsidR="001C21ED" w:rsidRPr="00C112CC" w14:paraId="31449200" w14:textId="77777777" w:rsidTr="0091629D">
        <w:tc>
          <w:tcPr>
            <w:tcW w:w="4158" w:type="dxa"/>
            <w:shd w:val="clear" w:color="auto" w:fill="D9D9D9"/>
          </w:tcPr>
          <w:p w14:paraId="415F27BF" w14:textId="0AA61680"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6 </w:t>
            </w:r>
          </w:p>
          <w:p w14:paraId="318AFB37" w14:textId="580B3DEA"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Responsabilitățile autorităților administrației publice locale și ale </w:t>
            </w:r>
            <w:r w:rsidRPr="00C112CC">
              <w:rPr>
                <w:rFonts w:ascii="Times New Roman" w:eastAsia="Times New Roman" w:hAnsi="Times New Roman" w:cs="Times New Roman"/>
                <w:sz w:val="24"/>
                <w:szCs w:val="24"/>
              </w:rPr>
              <w:lastRenderedPageBreak/>
              <w:t>instituțiilor publice implicate în domeniul finanțelor publice locale</w:t>
            </w:r>
          </w:p>
        </w:tc>
        <w:tc>
          <w:tcPr>
            <w:tcW w:w="2430" w:type="dxa"/>
          </w:tcPr>
          <w:p w14:paraId="3BD440C0"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lastRenderedPageBreak/>
              <w:t>Curs interactiv</w:t>
            </w:r>
          </w:p>
          <w:p w14:paraId="58C4E26F"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142FB09E"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04974D48"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3B7C7941" w14:textId="294EFA88"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1-Cap.4</w:t>
            </w:r>
          </w:p>
        </w:tc>
      </w:tr>
      <w:tr w:rsidR="001C21ED" w:rsidRPr="00C112CC" w14:paraId="18279A3C" w14:textId="77777777" w:rsidTr="0091629D">
        <w:tc>
          <w:tcPr>
            <w:tcW w:w="4158" w:type="dxa"/>
            <w:shd w:val="clear" w:color="auto" w:fill="D9D9D9"/>
          </w:tcPr>
          <w:p w14:paraId="2EA1C63E" w14:textId="732B12A3"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Tema 7</w:t>
            </w:r>
          </w:p>
          <w:p w14:paraId="295E837A" w14:textId="3081B774" w:rsidR="001C21ED" w:rsidRPr="00C112CC" w:rsidRDefault="00C2557F"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Bugetele instituțiilor publice finanțate integral din venituri proprii</w:t>
            </w:r>
          </w:p>
        </w:tc>
        <w:tc>
          <w:tcPr>
            <w:tcW w:w="2430" w:type="dxa"/>
          </w:tcPr>
          <w:p w14:paraId="29E6A201"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Curs interactiv</w:t>
            </w:r>
          </w:p>
          <w:p w14:paraId="0FE1BA06"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61AA361B"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59EA9BA9"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18628F7E" w14:textId="1AF0FE82"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Bibliografie obligatorie</w:t>
            </w:r>
            <w:r w:rsidR="00FA3874" w:rsidRPr="00C112CC">
              <w:rPr>
                <w:rFonts w:ascii="Times New Roman" w:eastAsia="Times New Roman" w:hAnsi="Times New Roman" w:cs="Times New Roman"/>
                <w:sz w:val="24"/>
                <w:szCs w:val="24"/>
              </w:rPr>
              <w:t xml:space="preserve"> 1-Cap.4</w:t>
            </w:r>
            <w:r w:rsidRPr="00C112CC">
              <w:rPr>
                <w:rFonts w:ascii="Times New Roman" w:eastAsia="Times New Roman" w:hAnsi="Times New Roman" w:cs="Times New Roman"/>
                <w:sz w:val="24"/>
                <w:szCs w:val="24"/>
              </w:rPr>
              <w:t xml:space="preserve"> </w:t>
            </w:r>
          </w:p>
        </w:tc>
      </w:tr>
      <w:tr w:rsidR="001C21ED" w:rsidRPr="00C112CC" w14:paraId="71BE9C21" w14:textId="77777777" w:rsidTr="0091629D">
        <w:tc>
          <w:tcPr>
            <w:tcW w:w="4158" w:type="dxa"/>
            <w:shd w:val="clear" w:color="auto" w:fill="D9D9D9"/>
          </w:tcPr>
          <w:p w14:paraId="4254B1E2" w14:textId="14589C23"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Tema 8</w:t>
            </w:r>
          </w:p>
          <w:p w14:paraId="53177B90" w14:textId="6957D207" w:rsidR="001C21ED" w:rsidRPr="00C112CC" w:rsidRDefault="001C21ED" w:rsidP="00D759A5">
            <w:pPr>
              <w:spacing w:after="0" w:line="240" w:lineRule="auto"/>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Bugetele locale ale comunelor, orașelor, municipiilor, sectoarelor municipiului București, județelor și municipiului București</w:t>
            </w:r>
          </w:p>
        </w:tc>
        <w:tc>
          <w:tcPr>
            <w:tcW w:w="2430" w:type="dxa"/>
          </w:tcPr>
          <w:p w14:paraId="46EC3847"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Curs interactiv </w:t>
            </w:r>
          </w:p>
          <w:p w14:paraId="6F37C405"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Conversatie</w:t>
            </w:r>
            <w:proofErr w:type="spellEnd"/>
            <w:r w:rsidRPr="00C112CC">
              <w:rPr>
                <w:rFonts w:ascii="Times New Roman" w:eastAsia="Times New Roman" w:hAnsi="Times New Roman" w:cs="Times New Roman"/>
                <w:sz w:val="24"/>
                <w:szCs w:val="24"/>
              </w:rPr>
              <w:t xml:space="preserve"> euristica</w:t>
            </w:r>
          </w:p>
          <w:p w14:paraId="4967F7EA"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p>
        </w:tc>
        <w:tc>
          <w:tcPr>
            <w:tcW w:w="2070" w:type="dxa"/>
          </w:tcPr>
          <w:p w14:paraId="349EAED7" w14:textId="7777777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46A637FC" w14:textId="6F242E07" w:rsidR="001C21ED" w:rsidRPr="00C112CC" w:rsidRDefault="001C21ED"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obligatorie </w:t>
            </w:r>
            <w:r w:rsidR="00FA3874" w:rsidRPr="00C112CC">
              <w:rPr>
                <w:rFonts w:ascii="Times New Roman" w:eastAsia="Times New Roman" w:hAnsi="Times New Roman" w:cs="Times New Roman"/>
                <w:sz w:val="24"/>
                <w:szCs w:val="24"/>
              </w:rPr>
              <w:t>1-Cap.5</w:t>
            </w:r>
          </w:p>
        </w:tc>
      </w:tr>
      <w:tr w:rsidR="00CE32DC" w:rsidRPr="00C112CC" w14:paraId="7CFACDFA" w14:textId="77777777" w:rsidTr="0091629D">
        <w:tc>
          <w:tcPr>
            <w:tcW w:w="4158" w:type="dxa"/>
            <w:shd w:val="clear" w:color="auto" w:fill="D9D9D9"/>
          </w:tcPr>
          <w:p w14:paraId="3878992C" w14:textId="77777777" w:rsidR="00CE32DC" w:rsidRPr="00C112CC" w:rsidRDefault="005F2F40"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TOTAL</w:t>
            </w:r>
          </w:p>
        </w:tc>
        <w:tc>
          <w:tcPr>
            <w:tcW w:w="2430" w:type="dxa"/>
          </w:tcPr>
          <w:p w14:paraId="0598F824" w14:textId="77777777" w:rsidR="00CE32DC" w:rsidRPr="00C112CC" w:rsidRDefault="00CE32DC" w:rsidP="002B143C">
            <w:pPr>
              <w:spacing w:after="0" w:line="240" w:lineRule="auto"/>
              <w:jc w:val="center"/>
              <w:rPr>
                <w:rFonts w:ascii="Times New Roman" w:eastAsia="Times New Roman" w:hAnsi="Times New Roman" w:cs="Times New Roman"/>
                <w:sz w:val="24"/>
                <w:szCs w:val="24"/>
              </w:rPr>
            </w:pPr>
          </w:p>
        </w:tc>
        <w:tc>
          <w:tcPr>
            <w:tcW w:w="2070" w:type="dxa"/>
          </w:tcPr>
          <w:p w14:paraId="587437AC" w14:textId="77777777" w:rsidR="00CE32DC" w:rsidRPr="00C112CC" w:rsidRDefault="003D50F2"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28</w:t>
            </w:r>
            <w:r w:rsidR="005F2F40" w:rsidRPr="00C112CC">
              <w:rPr>
                <w:rFonts w:ascii="Times New Roman" w:eastAsia="Times New Roman" w:hAnsi="Times New Roman" w:cs="Times New Roman"/>
                <w:b/>
                <w:sz w:val="24"/>
                <w:szCs w:val="24"/>
              </w:rPr>
              <w:t xml:space="preserve"> ore</w:t>
            </w:r>
          </w:p>
        </w:tc>
        <w:tc>
          <w:tcPr>
            <w:tcW w:w="1800" w:type="dxa"/>
          </w:tcPr>
          <w:p w14:paraId="7D889CF8" w14:textId="77777777" w:rsidR="00CE32DC" w:rsidRPr="00C112CC" w:rsidRDefault="00CE32DC" w:rsidP="002B143C">
            <w:pPr>
              <w:spacing w:after="0" w:line="240" w:lineRule="auto"/>
              <w:jc w:val="center"/>
              <w:rPr>
                <w:rFonts w:ascii="Times New Roman" w:eastAsia="Times New Roman" w:hAnsi="Times New Roman" w:cs="Times New Roman"/>
                <w:b/>
                <w:sz w:val="24"/>
                <w:szCs w:val="24"/>
              </w:rPr>
            </w:pPr>
          </w:p>
        </w:tc>
      </w:tr>
      <w:tr w:rsidR="002B143C" w:rsidRPr="00C112CC" w14:paraId="3C8D4765" w14:textId="77777777" w:rsidTr="0091629D">
        <w:tc>
          <w:tcPr>
            <w:tcW w:w="10458" w:type="dxa"/>
            <w:gridSpan w:val="4"/>
            <w:shd w:val="clear" w:color="auto" w:fill="D9D9D9"/>
          </w:tcPr>
          <w:p w14:paraId="3CBCE1A3"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Bibliografie obligatorie:</w:t>
            </w:r>
          </w:p>
          <w:p w14:paraId="6AE444A3" w14:textId="1287CB9F" w:rsidR="00AF0CC4" w:rsidRPr="00C112CC" w:rsidRDefault="00AF0CC4" w:rsidP="00D759A5">
            <w:pPr>
              <w:pStyle w:val="Listparagraf"/>
              <w:numPr>
                <w:ilvl w:val="0"/>
                <w:numId w:val="11"/>
              </w:numPr>
              <w:spacing w:after="0" w:line="240" w:lineRule="auto"/>
              <w:ind w:left="357" w:hanging="357"/>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Oprea, F., </w:t>
            </w:r>
            <w:proofErr w:type="spellStart"/>
            <w:r w:rsidRPr="00C112CC">
              <w:rPr>
                <w:rFonts w:ascii="Times New Roman" w:eastAsia="Times New Roman" w:hAnsi="Times New Roman" w:cs="Times New Roman"/>
                <w:sz w:val="24"/>
                <w:szCs w:val="24"/>
              </w:rPr>
              <w:t>Cigu</w:t>
            </w:r>
            <w:proofErr w:type="spellEnd"/>
            <w:r w:rsidRPr="00C112CC">
              <w:rPr>
                <w:rFonts w:ascii="Times New Roman" w:eastAsia="Times New Roman" w:hAnsi="Times New Roman" w:cs="Times New Roman"/>
                <w:sz w:val="24"/>
                <w:szCs w:val="24"/>
              </w:rPr>
              <w:t xml:space="preserve">, E., (2013), </w:t>
            </w:r>
            <w:proofErr w:type="spellStart"/>
            <w:r w:rsidRPr="00C112CC">
              <w:rPr>
                <w:rFonts w:ascii="Times New Roman" w:eastAsia="Times New Roman" w:hAnsi="Times New Roman" w:cs="Times New Roman"/>
                <w:i/>
                <w:sz w:val="24"/>
                <w:szCs w:val="24"/>
              </w:rPr>
              <w:t>Finante</w:t>
            </w:r>
            <w:proofErr w:type="spellEnd"/>
            <w:r w:rsidRPr="00C112CC">
              <w:rPr>
                <w:rFonts w:ascii="Times New Roman" w:eastAsia="Times New Roman" w:hAnsi="Times New Roman" w:cs="Times New Roman"/>
                <w:i/>
                <w:sz w:val="24"/>
                <w:szCs w:val="24"/>
              </w:rPr>
              <w:t xml:space="preserve"> publice locale</w:t>
            </w:r>
            <w:r w:rsidRPr="00C112CC">
              <w:rPr>
                <w:rFonts w:ascii="Times New Roman" w:eastAsia="Times New Roman" w:hAnsi="Times New Roman" w:cs="Times New Roman"/>
                <w:sz w:val="24"/>
                <w:szCs w:val="24"/>
              </w:rPr>
              <w:t xml:space="preserve">, Editura </w:t>
            </w:r>
            <w:proofErr w:type="spellStart"/>
            <w:r w:rsidRPr="00C112CC">
              <w:rPr>
                <w:rFonts w:ascii="Times New Roman" w:eastAsia="Times New Roman" w:hAnsi="Times New Roman" w:cs="Times New Roman"/>
                <w:sz w:val="24"/>
                <w:szCs w:val="24"/>
              </w:rPr>
              <w:t>Oeconomica</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Bucuresti</w:t>
            </w:r>
            <w:proofErr w:type="spellEnd"/>
          </w:p>
          <w:p w14:paraId="352900C2" w14:textId="77777777" w:rsidR="00E065F7" w:rsidRPr="00C112CC" w:rsidRDefault="00843243" w:rsidP="00D759A5">
            <w:pPr>
              <w:pStyle w:val="Listparagraf"/>
              <w:numPr>
                <w:ilvl w:val="0"/>
                <w:numId w:val="11"/>
              </w:numPr>
              <w:spacing w:after="0" w:line="240" w:lineRule="auto"/>
              <w:ind w:left="357" w:hanging="357"/>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Marinescu</w:t>
            </w:r>
            <w:r w:rsidR="009416B2" w:rsidRPr="00C112CC">
              <w:rPr>
                <w:rFonts w:ascii="Times New Roman" w:eastAsia="Times New Roman" w:hAnsi="Times New Roman" w:cs="Times New Roman"/>
                <w:sz w:val="24"/>
                <w:szCs w:val="24"/>
              </w:rPr>
              <w:t>,</w:t>
            </w:r>
            <w:r w:rsidRPr="00C112CC">
              <w:rPr>
                <w:rFonts w:ascii="Times New Roman" w:eastAsia="Times New Roman" w:hAnsi="Times New Roman" w:cs="Times New Roman"/>
                <w:sz w:val="24"/>
                <w:szCs w:val="24"/>
              </w:rPr>
              <w:t xml:space="preserve"> </w:t>
            </w:r>
            <w:r w:rsidR="00BC5C8F" w:rsidRPr="00C112CC">
              <w:rPr>
                <w:rFonts w:ascii="Times New Roman" w:eastAsia="Times New Roman" w:hAnsi="Times New Roman" w:cs="Times New Roman"/>
                <w:sz w:val="24"/>
                <w:szCs w:val="24"/>
              </w:rPr>
              <w:t xml:space="preserve">R.T., </w:t>
            </w:r>
            <w:r w:rsidRPr="00C112CC">
              <w:rPr>
                <w:rFonts w:ascii="Times New Roman" w:eastAsia="Times New Roman" w:hAnsi="Times New Roman" w:cs="Times New Roman"/>
                <w:sz w:val="24"/>
                <w:szCs w:val="24"/>
              </w:rPr>
              <w:t>(2009)</w:t>
            </w:r>
            <w:r w:rsidR="00BC5C8F" w:rsidRPr="00C112CC">
              <w:rPr>
                <w:rFonts w:ascii="Times New Roman" w:eastAsia="Times New Roman" w:hAnsi="Times New Roman" w:cs="Times New Roman"/>
                <w:sz w:val="24"/>
                <w:szCs w:val="24"/>
              </w:rPr>
              <w:t>,</w:t>
            </w:r>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i/>
                <w:sz w:val="24"/>
                <w:szCs w:val="24"/>
              </w:rPr>
              <w:t>Finante</w:t>
            </w:r>
            <w:proofErr w:type="spellEnd"/>
            <w:r w:rsidRPr="00C112CC">
              <w:rPr>
                <w:rFonts w:ascii="Times New Roman" w:eastAsia="Times New Roman" w:hAnsi="Times New Roman" w:cs="Times New Roman"/>
                <w:i/>
                <w:sz w:val="24"/>
                <w:szCs w:val="24"/>
              </w:rPr>
              <w:t xml:space="preserve"> </w:t>
            </w:r>
            <w:r w:rsidR="00BC5C8F" w:rsidRPr="00C112CC">
              <w:rPr>
                <w:rFonts w:ascii="Times New Roman" w:eastAsia="Times New Roman" w:hAnsi="Times New Roman" w:cs="Times New Roman"/>
                <w:i/>
                <w:sz w:val="24"/>
                <w:szCs w:val="24"/>
              </w:rPr>
              <w:t>p</w:t>
            </w:r>
            <w:r w:rsidRPr="00C112CC">
              <w:rPr>
                <w:rFonts w:ascii="Times New Roman" w:eastAsia="Times New Roman" w:hAnsi="Times New Roman" w:cs="Times New Roman"/>
                <w:i/>
                <w:sz w:val="24"/>
                <w:szCs w:val="24"/>
              </w:rPr>
              <w:t>ublice modele de analiza si studii de caz</w:t>
            </w:r>
            <w:r w:rsidR="009416B2" w:rsidRPr="00C112CC">
              <w:rPr>
                <w:rFonts w:ascii="Times New Roman" w:eastAsia="Times New Roman" w:hAnsi="Times New Roman" w:cs="Times New Roman"/>
                <w:sz w:val="24"/>
                <w:szCs w:val="24"/>
              </w:rPr>
              <w:t>,</w:t>
            </w:r>
            <w:r w:rsidRPr="00C112CC">
              <w:rPr>
                <w:rFonts w:ascii="Times New Roman" w:eastAsia="Times New Roman" w:hAnsi="Times New Roman" w:cs="Times New Roman"/>
                <w:sz w:val="24"/>
                <w:szCs w:val="24"/>
              </w:rPr>
              <w:t xml:space="preserve"> Editura Economic</w:t>
            </w:r>
            <w:r w:rsidR="002740D4" w:rsidRPr="00C112CC">
              <w:rPr>
                <w:rFonts w:ascii="Times New Roman" w:eastAsia="Times New Roman" w:hAnsi="Times New Roman" w:cs="Times New Roman"/>
                <w:sz w:val="24"/>
                <w:szCs w:val="24"/>
              </w:rPr>
              <w:t>ă</w:t>
            </w:r>
            <w:r w:rsidR="00BC5C8F" w:rsidRPr="00C112CC">
              <w:rPr>
                <w:rFonts w:ascii="Times New Roman" w:eastAsia="Times New Roman" w:hAnsi="Times New Roman" w:cs="Times New Roman"/>
                <w:sz w:val="24"/>
                <w:szCs w:val="24"/>
              </w:rPr>
              <w:t xml:space="preserve">, </w:t>
            </w:r>
            <w:r w:rsidR="002740D4" w:rsidRPr="00C112CC">
              <w:rPr>
                <w:rFonts w:ascii="Times New Roman" w:eastAsia="Times New Roman" w:hAnsi="Times New Roman" w:cs="Times New Roman"/>
                <w:sz w:val="24"/>
                <w:szCs w:val="24"/>
              </w:rPr>
              <w:t>București</w:t>
            </w:r>
          </w:p>
          <w:p w14:paraId="010EE474" w14:textId="77777777" w:rsidR="00841DC1" w:rsidRPr="00C112CC" w:rsidRDefault="00841DC1" w:rsidP="00D759A5">
            <w:pPr>
              <w:pStyle w:val="Listparagraf"/>
              <w:numPr>
                <w:ilvl w:val="0"/>
                <w:numId w:val="11"/>
              </w:numPr>
              <w:spacing w:after="0" w:line="240" w:lineRule="auto"/>
              <w:ind w:left="357" w:hanging="357"/>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Stancu</w:t>
            </w:r>
            <w:r w:rsidR="00BC5C8F" w:rsidRPr="00C112CC">
              <w:rPr>
                <w:rFonts w:ascii="Times New Roman" w:eastAsia="Times New Roman" w:hAnsi="Times New Roman" w:cs="Times New Roman"/>
                <w:sz w:val="24"/>
                <w:szCs w:val="24"/>
              </w:rPr>
              <w:t>, I.,</w:t>
            </w:r>
            <w:r w:rsidRPr="00C112CC">
              <w:rPr>
                <w:rFonts w:ascii="Times New Roman" w:eastAsia="Times New Roman" w:hAnsi="Times New Roman" w:cs="Times New Roman"/>
                <w:sz w:val="24"/>
                <w:szCs w:val="24"/>
              </w:rPr>
              <w:t xml:space="preserve"> (2007)</w:t>
            </w:r>
            <w:r w:rsidR="00BC5C8F" w:rsidRPr="00C112CC">
              <w:rPr>
                <w:rFonts w:ascii="Times New Roman" w:eastAsia="Times New Roman" w:hAnsi="Times New Roman" w:cs="Times New Roman"/>
                <w:sz w:val="24"/>
                <w:szCs w:val="24"/>
              </w:rPr>
              <w:t>,</w:t>
            </w:r>
            <w:r w:rsidRPr="00C112CC">
              <w:rPr>
                <w:rFonts w:ascii="Times New Roman" w:eastAsia="Times New Roman" w:hAnsi="Times New Roman" w:cs="Times New Roman"/>
                <w:sz w:val="24"/>
                <w:szCs w:val="24"/>
              </w:rPr>
              <w:t xml:space="preserve"> </w:t>
            </w:r>
            <w:r w:rsidRPr="00C112CC">
              <w:rPr>
                <w:rFonts w:ascii="Times New Roman" w:eastAsia="Times New Roman" w:hAnsi="Times New Roman" w:cs="Times New Roman"/>
                <w:i/>
                <w:sz w:val="24"/>
                <w:szCs w:val="24"/>
              </w:rPr>
              <w:t xml:space="preserve">Finanțe – </w:t>
            </w:r>
            <w:r w:rsidR="002740D4" w:rsidRPr="00C112CC">
              <w:rPr>
                <w:rFonts w:ascii="Times New Roman" w:eastAsia="Times New Roman" w:hAnsi="Times New Roman" w:cs="Times New Roman"/>
                <w:i/>
                <w:sz w:val="24"/>
                <w:szCs w:val="24"/>
              </w:rPr>
              <w:t>e</w:t>
            </w:r>
            <w:r w:rsidRPr="00C112CC">
              <w:rPr>
                <w:rFonts w:ascii="Times New Roman" w:eastAsia="Times New Roman" w:hAnsi="Times New Roman" w:cs="Times New Roman"/>
                <w:i/>
                <w:sz w:val="24"/>
                <w:szCs w:val="24"/>
              </w:rPr>
              <w:t xml:space="preserve">diția </w:t>
            </w:r>
            <w:r w:rsidR="002740D4" w:rsidRPr="00C112CC">
              <w:rPr>
                <w:rFonts w:ascii="Times New Roman" w:eastAsia="Times New Roman" w:hAnsi="Times New Roman" w:cs="Times New Roman"/>
                <w:i/>
                <w:sz w:val="24"/>
                <w:szCs w:val="24"/>
              </w:rPr>
              <w:t>a IV-a</w:t>
            </w:r>
            <w:r w:rsidRPr="00C112CC">
              <w:rPr>
                <w:rFonts w:ascii="Times New Roman" w:eastAsia="Times New Roman" w:hAnsi="Times New Roman" w:cs="Times New Roman"/>
                <w:sz w:val="24"/>
                <w:szCs w:val="24"/>
              </w:rPr>
              <w:t>, Editura Economică, București</w:t>
            </w:r>
          </w:p>
          <w:p w14:paraId="6EE16C6F" w14:textId="7E6A5C9E" w:rsidR="001C21ED" w:rsidRPr="00C112CC" w:rsidRDefault="001C21ED" w:rsidP="001C21ED">
            <w:pPr>
              <w:pStyle w:val="Listparagraf"/>
              <w:numPr>
                <w:ilvl w:val="0"/>
                <w:numId w:val="11"/>
              </w:numPr>
              <w:spacing w:after="0" w:line="240" w:lineRule="auto"/>
              <w:ind w:left="357" w:hanging="35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Legea nr. 273/2006 privind finanțele publice locale</w:t>
            </w:r>
          </w:p>
          <w:p w14:paraId="335EDEAE" w14:textId="77777777" w:rsidR="002B143C" w:rsidRPr="00C112CC" w:rsidRDefault="00FC3D86" w:rsidP="00D759A5">
            <w:pPr>
              <w:tabs>
                <w:tab w:val="left" w:pos="1032"/>
              </w:tabs>
              <w:spacing w:after="0" w:line="240" w:lineRule="auto"/>
              <w:jc w:val="both"/>
              <w:rPr>
                <w:rFonts w:ascii="Times New Roman" w:eastAsia="Times New Roman" w:hAnsi="Times New Roman" w:cs="Times New Roman"/>
                <w:b/>
                <w:color w:val="000000"/>
                <w:sz w:val="24"/>
                <w:szCs w:val="24"/>
              </w:rPr>
            </w:pPr>
            <w:r w:rsidRPr="00C112CC">
              <w:rPr>
                <w:rFonts w:ascii="Times New Roman" w:eastAsia="Times New Roman" w:hAnsi="Times New Roman" w:cs="Times New Roman"/>
                <w:b/>
                <w:color w:val="000000"/>
                <w:sz w:val="24"/>
                <w:szCs w:val="24"/>
              </w:rPr>
              <w:t xml:space="preserve">Bibliografie </w:t>
            </w:r>
            <w:r w:rsidR="00C8165C" w:rsidRPr="00C112CC">
              <w:rPr>
                <w:rFonts w:ascii="Times New Roman" w:eastAsia="Times New Roman" w:hAnsi="Times New Roman" w:cs="Times New Roman"/>
                <w:b/>
                <w:color w:val="000000"/>
                <w:sz w:val="24"/>
                <w:szCs w:val="24"/>
              </w:rPr>
              <w:t xml:space="preserve">suplimentara </w:t>
            </w:r>
          </w:p>
          <w:p w14:paraId="599176F4" w14:textId="77777777" w:rsidR="00C8165C" w:rsidRPr="00C112CC" w:rsidRDefault="00E911C7" w:rsidP="002740D4">
            <w:pPr>
              <w:pStyle w:val="Listparagraf"/>
              <w:numPr>
                <w:ilvl w:val="0"/>
                <w:numId w:val="14"/>
              </w:numPr>
              <w:tabs>
                <w:tab w:val="left" w:pos="1032"/>
              </w:tabs>
              <w:spacing w:after="0" w:line="240" w:lineRule="auto"/>
              <w:ind w:left="357" w:hanging="357"/>
              <w:jc w:val="both"/>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Mi</w:t>
            </w:r>
            <w:r w:rsidR="00D759A5" w:rsidRPr="00C112CC">
              <w:rPr>
                <w:rFonts w:ascii="Times New Roman" w:eastAsia="Times New Roman" w:hAnsi="Times New Roman" w:cs="Times New Roman"/>
                <w:color w:val="000000"/>
                <w:sz w:val="24"/>
                <w:szCs w:val="24"/>
              </w:rPr>
              <w:t>roiu</w:t>
            </w:r>
            <w:r w:rsidR="002740D4" w:rsidRPr="00C112CC">
              <w:rPr>
                <w:rFonts w:ascii="Times New Roman" w:eastAsia="Times New Roman" w:hAnsi="Times New Roman" w:cs="Times New Roman"/>
                <w:color w:val="000000"/>
                <w:sz w:val="24"/>
                <w:szCs w:val="24"/>
              </w:rPr>
              <w:t>, A.,</w:t>
            </w:r>
            <w:r w:rsidR="00D759A5" w:rsidRPr="00C112CC">
              <w:rPr>
                <w:rFonts w:ascii="Times New Roman" w:eastAsia="Times New Roman" w:hAnsi="Times New Roman" w:cs="Times New Roman"/>
                <w:color w:val="000000"/>
                <w:sz w:val="24"/>
                <w:szCs w:val="24"/>
              </w:rPr>
              <w:t xml:space="preserve"> (2000)</w:t>
            </w:r>
            <w:r w:rsidR="002740D4" w:rsidRPr="00C112CC">
              <w:rPr>
                <w:rFonts w:ascii="Times New Roman" w:eastAsia="Times New Roman" w:hAnsi="Times New Roman" w:cs="Times New Roman"/>
                <w:color w:val="000000"/>
                <w:sz w:val="24"/>
                <w:szCs w:val="24"/>
              </w:rPr>
              <w:t>,</w:t>
            </w:r>
            <w:r w:rsidR="00D759A5" w:rsidRPr="00C112CC">
              <w:rPr>
                <w:rFonts w:ascii="Times New Roman" w:eastAsia="Times New Roman" w:hAnsi="Times New Roman" w:cs="Times New Roman"/>
                <w:color w:val="000000"/>
                <w:sz w:val="24"/>
                <w:szCs w:val="24"/>
              </w:rPr>
              <w:t xml:space="preserve"> </w:t>
            </w:r>
            <w:r w:rsidR="00D759A5" w:rsidRPr="00C112CC">
              <w:rPr>
                <w:rFonts w:ascii="Times New Roman" w:eastAsia="Times New Roman" w:hAnsi="Times New Roman" w:cs="Times New Roman"/>
                <w:i/>
                <w:color w:val="000000"/>
                <w:sz w:val="24"/>
                <w:szCs w:val="24"/>
              </w:rPr>
              <w:t>Reforma sistemul</w:t>
            </w:r>
            <w:r w:rsidRPr="00C112CC">
              <w:rPr>
                <w:rFonts w:ascii="Times New Roman" w:eastAsia="Times New Roman" w:hAnsi="Times New Roman" w:cs="Times New Roman"/>
                <w:i/>
                <w:color w:val="000000"/>
                <w:sz w:val="24"/>
                <w:szCs w:val="24"/>
              </w:rPr>
              <w:t>ui public in Romania</w:t>
            </w:r>
            <w:r w:rsidRPr="00C112CC">
              <w:rPr>
                <w:rFonts w:ascii="Times New Roman" w:eastAsia="Times New Roman" w:hAnsi="Times New Roman" w:cs="Times New Roman"/>
                <w:color w:val="000000"/>
                <w:sz w:val="24"/>
                <w:szCs w:val="24"/>
              </w:rPr>
              <w:t>, Editura T</w:t>
            </w:r>
            <w:r w:rsidR="009416B2" w:rsidRPr="00C112CC">
              <w:rPr>
                <w:rFonts w:ascii="Times New Roman" w:eastAsia="Times New Roman" w:hAnsi="Times New Roman" w:cs="Times New Roman"/>
                <w:color w:val="000000"/>
                <w:sz w:val="24"/>
                <w:szCs w:val="24"/>
              </w:rPr>
              <w:t>r</w:t>
            </w:r>
            <w:r w:rsidRPr="00C112CC">
              <w:rPr>
                <w:rFonts w:ascii="Times New Roman" w:eastAsia="Times New Roman" w:hAnsi="Times New Roman" w:cs="Times New Roman"/>
                <w:color w:val="000000"/>
                <w:sz w:val="24"/>
                <w:szCs w:val="24"/>
              </w:rPr>
              <w:t>ei</w:t>
            </w:r>
            <w:r w:rsidR="002740D4" w:rsidRPr="00C112CC">
              <w:rPr>
                <w:rFonts w:ascii="Times New Roman" w:eastAsia="Times New Roman" w:hAnsi="Times New Roman" w:cs="Times New Roman"/>
                <w:color w:val="000000"/>
                <w:sz w:val="24"/>
                <w:szCs w:val="24"/>
              </w:rPr>
              <w:t xml:space="preserve">, </w:t>
            </w:r>
            <w:r w:rsidR="002740D4" w:rsidRPr="00C112CC">
              <w:rPr>
                <w:rFonts w:ascii="Times New Roman" w:eastAsia="Times New Roman" w:hAnsi="Times New Roman" w:cs="Times New Roman"/>
                <w:sz w:val="24"/>
                <w:szCs w:val="24"/>
              </w:rPr>
              <w:t>București</w:t>
            </w:r>
          </w:p>
        </w:tc>
      </w:tr>
      <w:tr w:rsidR="002B143C" w:rsidRPr="00C112CC" w14:paraId="1582046B" w14:textId="77777777" w:rsidTr="0091629D">
        <w:tc>
          <w:tcPr>
            <w:tcW w:w="4158" w:type="dxa"/>
            <w:shd w:val="clear" w:color="auto" w:fill="D9D9D9"/>
          </w:tcPr>
          <w:p w14:paraId="12F8BA45"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8.2 Seminar / laborator</w:t>
            </w:r>
          </w:p>
        </w:tc>
        <w:tc>
          <w:tcPr>
            <w:tcW w:w="2430" w:type="dxa"/>
          </w:tcPr>
          <w:p w14:paraId="6B0EB4F7"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Metode de predare / lucru</w:t>
            </w:r>
          </w:p>
        </w:tc>
        <w:tc>
          <w:tcPr>
            <w:tcW w:w="2070" w:type="dxa"/>
          </w:tcPr>
          <w:p w14:paraId="2E416802"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Fond de timp</w:t>
            </w:r>
          </w:p>
        </w:tc>
        <w:tc>
          <w:tcPr>
            <w:tcW w:w="1800" w:type="dxa"/>
          </w:tcPr>
          <w:p w14:paraId="1E3FED5E"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Referințe bibliografice</w:t>
            </w:r>
          </w:p>
        </w:tc>
      </w:tr>
      <w:tr w:rsidR="002B143C" w:rsidRPr="00C112CC" w14:paraId="5F24C8D9" w14:textId="77777777" w:rsidTr="0091629D">
        <w:tc>
          <w:tcPr>
            <w:tcW w:w="4158" w:type="dxa"/>
            <w:shd w:val="clear" w:color="auto" w:fill="D9D9D9"/>
          </w:tcPr>
          <w:p w14:paraId="37F04B79" w14:textId="77777777" w:rsidR="002B143C" w:rsidRPr="00C112CC" w:rsidRDefault="002C4F65" w:rsidP="002C4F65">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188C2931" w14:textId="77777777" w:rsidR="002C4F65" w:rsidRPr="00C112CC" w:rsidRDefault="003D50F2" w:rsidP="002C4F65">
            <w:pPr>
              <w:spacing w:after="0" w:line="240" w:lineRule="auto"/>
              <w:ind w:left="325"/>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Finantele</w:t>
            </w:r>
            <w:proofErr w:type="spellEnd"/>
            <w:r w:rsidRPr="00C112CC">
              <w:rPr>
                <w:rFonts w:ascii="Times New Roman" w:eastAsia="Times New Roman" w:hAnsi="Times New Roman" w:cs="Times New Roman"/>
                <w:sz w:val="24"/>
                <w:szCs w:val="24"/>
              </w:rPr>
              <w:t xml:space="preserve"> publice , </w:t>
            </w:r>
            <w:proofErr w:type="spellStart"/>
            <w:r w:rsidRPr="00C112CC">
              <w:rPr>
                <w:rFonts w:ascii="Times New Roman" w:eastAsia="Times New Roman" w:hAnsi="Times New Roman" w:cs="Times New Roman"/>
                <w:sz w:val="24"/>
                <w:szCs w:val="24"/>
              </w:rPr>
              <w:t>continut</w:t>
            </w:r>
            <w:proofErr w:type="spellEnd"/>
            <w:r w:rsidRPr="00C112CC">
              <w:rPr>
                <w:rFonts w:ascii="Times New Roman" w:eastAsia="Times New Roman" w:hAnsi="Times New Roman" w:cs="Times New Roman"/>
                <w:sz w:val="24"/>
                <w:szCs w:val="24"/>
              </w:rPr>
              <w:t xml:space="preserve"> si </w:t>
            </w:r>
            <w:proofErr w:type="spellStart"/>
            <w:r w:rsidRPr="00C112CC">
              <w:rPr>
                <w:rFonts w:ascii="Times New Roman" w:eastAsia="Times New Roman" w:hAnsi="Times New Roman" w:cs="Times New Roman"/>
                <w:sz w:val="24"/>
                <w:szCs w:val="24"/>
              </w:rPr>
              <w:t>functii</w:t>
            </w:r>
            <w:proofErr w:type="spellEnd"/>
          </w:p>
        </w:tc>
        <w:tc>
          <w:tcPr>
            <w:tcW w:w="2430" w:type="dxa"/>
          </w:tcPr>
          <w:p w14:paraId="5414F42C" w14:textId="77777777" w:rsidR="002B143C" w:rsidRPr="00C112C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Exerciţiul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demonstraţia</w:t>
            </w:r>
            <w:proofErr w:type="spellEnd"/>
            <w:r w:rsidRPr="00C112CC">
              <w:rPr>
                <w:rFonts w:ascii="Times New Roman" w:eastAsia="Times New Roman" w:hAnsi="Times New Roman" w:cs="Times New Roman"/>
                <w:color w:val="000000"/>
                <w:sz w:val="24"/>
                <w:szCs w:val="24"/>
              </w:rPr>
              <w:t xml:space="preserve">, exemplificarea, dezbaterea; </w:t>
            </w:r>
          </w:p>
          <w:p w14:paraId="42E81EBD" w14:textId="77777777" w:rsidR="002B143C" w:rsidRPr="00C112CC" w:rsidRDefault="002B143C" w:rsidP="002B143C">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Realizarea de teme, referate, eseuri.</w:t>
            </w:r>
          </w:p>
        </w:tc>
        <w:tc>
          <w:tcPr>
            <w:tcW w:w="2070" w:type="dxa"/>
          </w:tcPr>
          <w:p w14:paraId="5DF021EF" w14:textId="77777777" w:rsidR="002B143C" w:rsidRPr="00C112CC" w:rsidRDefault="002B143C"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 ore</w:t>
            </w:r>
          </w:p>
        </w:tc>
        <w:tc>
          <w:tcPr>
            <w:tcW w:w="1800" w:type="dxa"/>
          </w:tcPr>
          <w:p w14:paraId="6052AF87" w14:textId="77777777" w:rsidR="002B143C" w:rsidRPr="00C112CC" w:rsidRDefault="002C4F65"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Bibliografie obligatorie 1-Cap.1</w:t>
            </w:r>
          </w:p>
        </w:tc>
      </w:tr>
      <w:tr w:rsidR="002B143C" w:rsidRPr="00C112CC" w14:paraId="0BF85101" w14:textId="77777777" w:rsidTr="0091629D">
        <w:tc>
          <w:tcPr>
            <w:tcW w:w="4158" w:type="dxa"/>
            <w:shd w:val="clear" w:color="auto" w:fill="D9D9D9"/>
          </w:tcPr>
          <w:p w14:paraId="213A21DF" w14:textId="77777777" w:rsidR="002B143C" w:rsidRPr="00C112CC" w:rsidRDefault="002C4F65" w:rsidP="002B143C">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4E323736" w14:textId="77777777" w:rsidR="002C4F65" w:rsidRPr="00C112CC" w:rsidRDefault="003D50F2" w:rsidP="009416B2">
            <w:pPr>
              <w:spacing w:after="0" w:line="240" w:lineRule="auto"/>
              <w:ind w:left="325"/>
              <w:rPr>
                <w:rFonts w:ascii="Times New Roman" w:eastAsia="Times New Roman" w:hAnsi="Times New Roman" w:cs="Times New Roman"/>
                <w:b/>
                <w:sz w:val="24"/>
                <w:szCs w:val="24"/>
              </w:rPr>
            </w:pPr>
            <w:r w:rsidRPr="00C112CC">
              <w:rPr>
                <w:rFonts w:ascii="Times New Roman" w:eastAsia="Times New Roman" w:hAnsi="Times New Roman" w:cs="Times New Roman"/>
                <w:sz w:val="24"/>
                <w:szCs w:val="24"/>
              </w:rPr>
              <w:t xml:space="preserve">Cheltuielile publice caracterizare, grupare, </w:t>
            </w:r>
            <w:proofErr w:type="spellStart"/>
            <w:r w:rsidRPr="00C112CC">
              <w:rPr>
                <w:rFonts w:ascii="Times New Roman" w:eastAsia="Times New Roman" w:hAnsi="Times New Roman" w:cs="Times New Roman"/>
                <w:sz w:val="24"/>
                <w:szCs w:val="24"/>
              </w:rPr>
              <w:t>continut</w:t>
            </w:r>
            <w:proofErr w:type="spellEnd"/>
            <w:r w:rsidRPr="00C112CC">
              <w:rPr>
                <w:rFonts w:ascii="Times New Roman" w:eastAsia="Times New Roman" w:hAnsi="Times New Roman" w:cs="Times New Roman"/>
                <w:sz w:val="24"/>
                <w:szCs w:val="24"/>
              </w:rPr>
              <w:t xml:space="preserve"> si </w:t>
            </w:r>
            <w:proofErr w:type="spellStart"/>
            <w:r w:rsidRPr="00C112CC">
              <w:rPr>
                <w:rFonts w:ascii="Times New Roman" w:eastAsia="Times New Roman" w:hAnsi="Times New Roman" w:cs="Times New Roman"/>
                <w:sz w:val="24"/>
                <w:szCs w:val="24"/>
              </w:rPr>
              <w:t>semnificatie</w:t>
            </w:r>
            <w:proofErr w:type="spellEnd"/>
            <w:r w:rsidRPr="00C112CC">
              <w:rPr>
                <w:rFonts w:ascii="Times New Roman" w:eastAsia="Times New Roman" w:hAnsi="Times New Roman" w:cs="Times New Roman"/>
                <w:sz w:val="24"/>
                <w:szCs w:val="24"/>
              </w:rPr>
              <w:t xml:space="preserve"> a eficientei acestora</w:t>
            </w:r>
          </w:p>
        </w:tc>
        <w:tc>
          <w:tcPr>
            <w:tcW w:w="2430" w:type="dxa"/>
          </w:tcPr>
          <w:p w14:paraId="777CEC3A" w14:textId="77777777" w:rsidR="002B143C" w:rsidRPr="00C112C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Exerciţiul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demonstraţia</w:t>
            </w:r>
            <w:proofErr w:type="spellEnd"/>
            <w:r w:rsidRPr="00C112CC">
              <w:rPr>
                <w:rFonts w:ascii="Times New Roman" w:eastAsia="Times New Roman" w:hAnsi="Times New Roman" w:cs="Times New Roman"/>
                <w:color w:val="000000"/>
                <w:sz w:val="24"/>
                <w:szCs w:val="24"/>
              </w:rPr>
              <w:t xml:space="preserve">, exemplificarea, dezbaterea; </w:t>
            </w:r>
          </w:p>
          <w:p w14:paraId="0E7F7691" w14:textId="77777777" w:rsidR="002B143C" w:rsidRPr="00C112C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Realizarea de teme, referate, eseuri.</w:t>
            </w:r>
          </w:p>
        </w:tc>
        <w:tc>
          <w:tcPr>
            <w:tcW w:w="2070" w:type="dxa"/>
          </w:tcPr>
          <w:p w14:paraId="4AF45824" w14:textId="77777777" w:rsidR="002B143C" w:rsidRPr="00C112CC" w:rsidRDefault="00792887"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w:t>
            </w:r>
            <w:r w:rsidR="002B143C" w:rsidRPr="00C112CC">
              <w:rPr>
                <w:rFonts w:ascii="Times New Roman" w:eastAsia="Times New Roman" w:hAnsi="Times New Roman" w:cs="Times New Roman"/>
                <w:sz w:val="24"/>
                <w:szCs w:val="24"/>
              </w:rPr>
              <w:t xml:space="preserve"> ore</w:t>
            </w:r>
          </w:p>
        </w:tc>
        <w:tc>
          <w:tcPr>
            <w:tcW w:w="1800" w:type="dxa"/>
          </w:tcPr>
          <w:p w14:paraId="1AE63126" w14:textId="15254232" w:rsidR="002B143C" w:rsidRPr="00C112CC" w:rsidRDefault="002B143C" w:rsidP="000261BD">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w:t>
            </w:r>
            <w:r w:rsidR="003D50F2" w:rsidRPr="00C112CC">
              <w:rPr>
                <w:rFonts w:ascii="Times New Roman" w:eastAsia="Times New Roman" w:hAnsi="Times New Roman" w:cs="Times New Roman"/>
                <w:sz w:val="24"/>
                <w:szCs w:val="24"/>
              </w:rPr>
              <w:t>obligatorie 1-Cap.</w:t>
            </w:r>
            <w:r w:rsidR="000261BD" w:rsidRPr="00C112CC">
              <w:rPr>
                <w:rFonts w:ascii="Times New Roman" w:eastAsia="Times New Roman" w:hAnsi="Times New Roman" w:cs="Times New Roman"/>
                <w:sz w:val="24"/>
                <w:szCs w:val="24"/>
              </w:rPr>
              <w:t>2</w:t>
            </w:r>
          </w:p>
        </w:tc>
      </w:tr>
      <w:tr w:rsidR="0091629D" w:rsidRPr="00C112CC" w14:paraId="20476CC1" w14:textId="77777777" w:rsidTr="0091629D">
        <w:tc>
          <w:tcPr>
            <w:tcW w:w="4158" w:type="dxa"/>
            <w:shd w:val="clear" w:color="auto" w:fill="D9D9D9"/>
          </w:tcPr>
          <w:p w14:paraId="504850CE" w14:textId="77777777" w:rsidR="0091629D" w:rsidRPr="00C112CC" w:rsidRDefault="0091629D" w:rsidP="002B143C">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0150C695" w14:textId="38B5C8D5" w:rsidR="0091629D" w:rsidRPr="00C112CC" w:rsidRDefault="0091629D" w:rsidP="009110EB">
            <w:pPr>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 </w:t>
            </w:r>
            <w:r w:rsidR="003D50F2" w:rsidRPr="00C112CC">
              <w:rPr>
                <w:rFonts w:ascii="Times New Roman" w:eastAsia="Times New Roman" w:hAnsi="Times New Roman" w:cs="Times New Roman"/>
                <w:sz w:val="24"/>
                <w:szCs w:val="24"/>
              </w:rPr>
              <w:t xml:space="preserve">Resursele financiare, </w:t>
            </w:r>
            <w:proofErr w:type="spellStart"/>
            <w:r w:rsidR="003D50F2" w:rsidRPr="00C112CC">
              <w:rPr>
                <w:rFonts w:ascii="Times New Roman" w:eastAsia="Times New Roman" w:hAnsi="Times New Roman" w:cs="Times New Roman"/>
                <w:sz w:val="24"/>
                <w:szCs w:val="24"/>
              </w:rPr>
              <w:t>continut</w:t>
            </w:r>
            <w:proofErr w:type="spellEnd"/>
            <w:r w:rsidR="003D50F2" w:rsidRPr="00C112CC">
              <w:rPr>
                <w:rFonts w:ascii="Times New Roman" w:eastAsia="Times New Roman" w:hAnsi="Times New Roman" w:cs="Times New Roman"/>
                <w:sz w:val="24"/>
                <w:szCs w:val="24"/>
              </w:rPr>
              <w:t xml:space="preserve">, structura si </w:t>
            </w:r>
            <w:proofErr w:type="spellStart"/>
            <w:r w:rsidR="003D50F2" w:rsidRPr="00C112CC">
              <w:rPr>
                <w:rFonts w:ascii="Times New Roman" w:eastAsia="Times New Roman" w:hAnsi="Times New Roman" w:cs="Times New Roman"/>
                <w:sz w:val="24"/>
                <w:szCs w:val="24"/>
              </w:rPr>
              <w:t>evolutii</w:t>
            </w:r>
            <w:proofErr w:type="spellEnd"/>
            <w:r w:rsidR="003D50F2" w:rsidRPr="00C112CC">
              <w:rPr>
                <w:rFonts w:ascii="Times New Roman" w:eastAsia="Times New Roman" w:hAnsi="Times New Roman" w:cs="Times New Roman"/>
                <w:sz w:val="24"/>
                <w:szCs w:val="24"/>
              </w:rPr>
              <w:t>.</w:t>
            </w:r>
            <w:r w:rsidR="005A7B38" w:rsidRPr="00C112CC">
              <w:rPr>
                <w:rFonts w:ascii="Times New Roman" w:eastAsia="Times New Roman" w:hAnsi="Times New Roman" w:cs="Times New Roman"/>
                <w:sz w:val="24"/>
                <w:szCs w:val="24"/>
              </w:rPr>
              <w:t xml:space="preserve"> </w:t>
            </w:r>
            <w:r w:rsidR="003D50F2" w:rsidRPr="00C112CC">
              <w:rPr>
                <w:rFonts w:ascii="Times New Roman" w:eastAsia="Times New Roman" w:hAnsi="Times New Roman" w:cs="Times New Roman"/>
                <w:sz w:val="24"/>
                <w:szCs w:val="24"/>
              </w:rPr>
              <w:t>Impozitele directe si impozitele indirecte</w:t>
            </w:r>
          </w:p>
        </w:tc>
        <w:tc>
          <w:tcPr>
            <w:tcW w:w="2430" w:type="dxa"/>
          </w:tcPr>
          <w:p w14:paraId="12DEEA25" w14:textId="77777777" w:rsidR="0091629D" w:rsidRPr="00C112CC" w:rsidRDefault="0091629D" w:rsidP="009416B2">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Exercitiul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demonstratia</w:t>
            </w:r>
            <w:proofErr w:type="spellEnd"/>
            <w:r w:rsidRPr="00C112CC">
              <w:rPr>
                <w:rFonts w:ascii="Times New Roman" w:eastAsia="Times New Roman" w:hAnsi="Times New Roman" w:cs="Times New Roman"/>
                <w:color w:val="000000"/>
                <w:sz w:val="24"/>
                <w:szCs w:val="24"/>
              </w:rPr>
              <w:t>, exemplificarea, dezbatere</w:t>
            </w:r>
            <w:r w:rsidR="00C705B6" w:rsidRPr="00C112CC">
              <w:rPr>
                <w:rFonts w:ascii="Times New Roman" w:eastAsia="Times New Roman" w:hAnsi="Times New Roman" w:cs="Times New Roman"/>
                <w:color w:val="000000"/>
                <w:sz w:val="24"/>
                <w:szCs w:val="24"/>
              </w:rPr>
              <w:t xml:space="preserve"> Realizarea de teme, </w:t>
            </w:r>
            <w:proofErr w:type="spellStart"/>
            <w:r w:rsidR="00C705B6" w:rsidRPr="00C112CC">
              <w:rPr>
                <w:rFonts w:ascii="Times New Roman" w:eastAsia="Times New Roman" w:hAnsi="Times New Roman" w:cs="Times New Roman"/>
                <w:color w:val="000000"/>
                <w:sz w:val="24"/>
                <w:szCs w:val="24"/>
              </w:rPr>
              <w:t>referate,eseuri</w:t>
            </w:r>
            <w:proofErr w:type="spellEnd"/>
            <w:r w:rsidR="00C705B6" w:rsidRPr="00C112CC">
              <w:rPr>
                <w:rFonts w:ascii="Times New Roman" w:eastAsia="Times New Roman" w:hAnsi="Times New Roman" w:cs="Times New Roman"/>
                <w:color w:val="000000"/>
                <w:sz w:val="24"/>
                <w:szCs w:val="24"/>
              </w:rPr>
              <w:t>.</w:t>
            </w:r>
          </w:p>
        </w:tc>
        <w:tc>
          <w:tcPr>
            <w:tcW w:w="2070" w:type="dxa"/>
          </w:tcPr>
          <w:p w14:paraId="0CC940C6" w14:textId="77777777" w:rsidR="0091629D" w:rsidRPr="00C112CC" w:rsidRDefault="003D50F2"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8</w:t>
            </w:r>
            <w:r w:rsidR="00C705B6" w:rsidRPr="00C112CC">
              <w:rPr>
                <w:rFonts w:ascii="Times New Roman" w:eastAsia="Times New Roman" w:hAnsi="Times New Roman" w:cs="Times New Roman"/>
                <w:sz w:val="24"/>
                <w:szCs w:val="24"/>
              </w:rPr>
              <w:t xml:space="preserve"> ore</w:t>
            </w:r>
          </w:p>
        </w:tc>
        <w:tc>
          <w:tcPr>
            <w:tcW w:w="1800" w:type="dxa"/>
          </w:tcPr>
          <w:p w14:paraId="1FC694CE" w14:textId="4B34BED1" w:rsidR="0091629D" w:rsidRPr="00C112CC" w:rsidRDefault="00C705B6" w:rsidP="000261BD">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Bibliografie </w:t>
            </w:r>
            <w:r w:rsidR="0080060E" w:rsidRPr="00C112CC">
              <w:rPr>
                <w:rFonts w:ascii="Times New Roman" w:eastAsia="Times New Roman" w:hAnsi="Times New Roman" w:cs="Times New Roman"/>
                <w:sz w:val="24"/>
                <w:szCs w:val="24"/>
              </w:rPr>
              <w:t>obligatorie 2</w:t>
            </w:r>
            <w:r w:rsidR="003D50F2" w:rsidRPr="00C112CC">
              <w:rPr>
                <w:rFonts w:ascii="Times New Roman" w:eastAsia="Times New Roman" w:hAnsi="Times New Roman" w:cs="Times New Roman"/>
                <w:sz w:val="24"/>
                <w:szCs w:val="24"/>
              </w:rPr>
              <w:t xml:space="preserve"> – Cap.</w:t>
            </w:r>
            <w:r w:rsidR="000261BD" w:rsidRPr="00C112CC">
              <w:rPr>
                <w:rFonts w:ascii="Times New Roman" w:eastAsia="Times New Roman" w:hAnsi="Times New Roman" w:cs="Times New Roman"/>
                <w:sz w:val="24"/>
                <w:szCs w:val="24"/>
              </w:rPr>
              <w:t>3</w:t>
            </w:r>
          </w:p>
        </w:tc>
      </w:tr>
      <w:tr w:rsidR="0091629D" w:rsidRPr="00C112CC" w14:paraId="1635037F" w14:textId="77777777" w:rsidTr="0091629D">
        <w:tc>
          <w:tcPr>
            <w:tcW w:w="4158" w:type="dxa"/>
            <w:shd w:val="clear" w:color="auto" w:fill="D9D9D9"/>
          </w:tcPr>
          <w:p w14:paraId="6F23F600" w14:textId="77777777" w:rsidR="0091629D" w:rsidRPr="00C112CC" w:rsidRDefault="00C705B6" w:rsidP="002B143C">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27DF383F" w14:textId="70528547" w:rsidR="005A7B38" w:rsidRPr="00C112CC" w:rsidRDefault="005A7B38" w:rsidP="005A7B38">
            <w:pPr>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Bugetul de stat</w:t>
            </w:r>
          </w:p>
          <w:p w14:paraId="51A143F0" w14:textId="206D9AFA" w:rsidR="00C705B6" w:rsidRPr="00C112CC" w:rsidRDefault="00C705B6" w:rsidP="00C705B6">
            <w:pPr>
              <w:spacing w:after="0" w:line="240" w:lineRule="auto"/>
              <w:ind w:left="325"/>
              <w:rPr>
                <w:rFonts w:ascii="Times New Roman" w:eastAsia="Times New Roman" w:hAnsi="Times New Roman" w:cs="Times New Roman"/>
                <w:sz w:val="24"/>
                <w:szCs w:val="24"/>
              </w:rPr>
            </w:pPr>
          </w:p>
        </w:tc>
        <w:tc>
          <w:tcPr>
            <w:tcW w:w="2430" w:type="dxa"/>
          </w:tcPr>
          <w:p w14:paraId="32B84001" w14:textId="77777777" w:rsidR="0091629D" w:rsidRPr="00C112CC" w:rsidRDefault="00C705B6"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Exercitiul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demonstratia</w:t>
            </w:r>
            <w:proofErr w:type="spellEnd"/>
            <w:r w:rsidRPr="00C112CC">
              <w:rPr>
                <w:rFonts w:ascii="Times New Roman" w:eastAsia="Times New Roman" w:hAnsi="Times New Roman" w:cs="Times New Roman"/>
                <w:color w:val="000000"/>
                <w:sz w:val="24"/>
                <w:szCs w:val="24"/>
              </w:rPr>
              <w:t>, exemplificarea, dezbatere.</w:t>
            </w:r>
          </w:p>
          <w:p w14:paraId="617C3CD4" w14:textId="77777777" w:rsidR="00C705B6" w:rsidRPr="00C112CC" w:rsidRDefault="00C705B6"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Realizarea de teme, referate, eseuri.</w:t>
            </w:r>
          </w:p>
        </w:tc>
        <w:tc>
          <w:tcPr>
            <w:tcW w:w="2070" w:type="dxa"/>
          </w:tcPr>
          <w:p w14:paraId="76368261" w14:textId="77777777" w:rsidR="0091629D" w:rsidRPr="00C112CC" w:rsidRDefault="003D50F2"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2434BCA0" w14:textId="77777777" w:rsidR="0091629D" w:rsidRPr="00C112CC" w:rsidRDefault="0080060E"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w:t>
            </w:r>
            <w:r w:rsidR="003D50F2" w:rsidRPr="00C112CC">
              <w:rPr>
                <w:rFonts w:ascii="Times New Roman" w:eastAsia="Times New Roman" w:hAnsi="Times New Roman" w:cs="Times New Roman"/>
                <w:sz w:val="24"/>
                <w:szCs w:val="24"/>
              </w:rPr>
              <w:t>bliografie obligatorie 2 – Cap.9</w:t>
            </w:r>
          </w:p>
        </w:tc>
      </w:tr>
      <w:tr w:rsidR="0091629D" w:rsidRPr="00C112CC" w14:paraId="3D819CD3" w14:textId="77777777" w:rsidTr="0091629D">
        <w:tc>
          <w:tcPr>
            <w:tcW w:w="4158" w:type="dxa"/>
            <w:shd w:val="clear" w:color="auto" w:fill="D9D9D9"/>
          </w:tcPr>
          <w:p w14:paraId="0AD3C98D" w14:textId="77777777" w:rsidR="0091629D" w:rsidRPr="00C112CC" w:rsidRDefault="00C705B6" w:rsidP="002B143C">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79E7D25A" w14:textId="1391E3E5" w:rsidR="00C705B6" w:rsidRPr="00C112CC" w:rsidRDefault="005A7B38" w:rsidP="00C705B6">
            <w:pPr>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Formarea, administrarea, angajarea și utilizarea fondurilor publice locale</w:t>
            </w:r>
          </w:p>
        </w:tc>
        <w:tc>
          <w:tcPr>
            <w:tcW w:w="2430" w:type="dxa"/>
          </w:tcPr>
          <w:p w14:paraId="4D7DC65F" w14:textId="77777777" w:rsidR="0091629D" w:rsidRPr="00C112CC" w:rsidRDefault="00C705B6"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Exercitiul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demonstratia</w:t>
            </w:r>
            <w:proofErr w:type="spellEnd"/>
            <w:r w:rsidRPr="00C112CC">
              <w:rPr>
                <w:rFonts w:ascii="Times New Roman" w:eastAsia="Times New Roman" w:hAnsi="Times New Roman" w:cs="Times New Roman"/>
                <w:color w:val="000000"/>
                <w:sz w:val="24"/>
                <w:szCs w:val="24"/>
              </w:rPr>
              <w:t>, exemplificarea, dezbatere. Realizarea de teme, referate, eseuri.</w:t>
            </w:r>
          </w:p>
        </w:tc>
        <w:tc>
          <w:tcPr>
            <w:tcW w:w="2070" w:type="dxa"/>
          </w:tcPr>
          <w:p w14:paraId="6D301821" w14:textId="77777777" w:rsidR="0091629D" w:rsidRPr="00C112CC" w:rsidRDefault="002543D0"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 ore</w:t>
            </w:r>
          </w:p>
        </w:tc>
        <w:tc>
          <w:tcPr>
            <w:tcW w:w="1800" w:type="dxa"/>
          </w:tcPr>
          <w:p w14:paraId="691AA039" w14:textId="4A045E52" w:rsidR="0091629D" w:rsidRPr="00C112CC" w:rsidRDefault="00C705B6" w:rsidP="000261BD">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w:t>
            </w:r>
            <w:r w:rsidR="002543D0" w:rsidRPr="00C112CC">
              <w:rPr>
                <w:rFonts w:ascii="Times New Roman" w:eastAsia="Times New Roman" w:hAnsi="Times New Roman" w:cs="Times New Roman"/>
                <w:sz w:val="24"/>
                <w:szCs w:val="24"/>
              </w:rPr>
              <w:t>bliografie obligat</w:t>
            </w:r>
            <w:r w:rsidR="009110EB" w:rsidRPr="00C112CC">
              <w:rPr>
                <w:rFonts w:ascii="Times New Roman" w:eastAsia="Times New Roman" w:hAnsi="Times New Roman" w:cs="Times New Roman"/>
                <w:sz w:val="24"/>
                <w:szCs w:val="24"/>
              </w:rPr>
              <w:t>o</w:t>
            </w:r>
            <w:r w:rsidR="002543D0" w:rsidRPr="00C112CC">
              <w:rPr>
                <w:rFonts w:ascii="Times New Roman" w:eastAsia="Times New Roman" w:hAnsi="Times New Roman" w:cs="Times New Roman"/>
                <w:sz w:val="24"/>
                <w:szCs w:val="24"/>
              </w:rPr>
              <w:t>rie 1 – Cap.</w:t>
            </w:r>
            <w:r w:rsidR="000261BD" w:rsidRPr="00C112CC">
              <w:rPr>
                <w:rFonts w:ascii="Times New Roman" w:eastAsia="Times New Roman" w:hAnsi="Times New Roman" w:cs="Times New Roman"/>
                <w:sz w:val="24"/>
                <w:szCs w:val="24"/>
              </w:rPr>
              <w:t>7</w:t>
            </w:r>
          </w:p>
        </w:tc>
      </w:tr>
      <w:tr w:rsidR="0091629D" w:rsidRPr="00C112CC" w14:paraId="0F4E1BFB" w14:textId="77777777" w:rsidTr="0091629D">
        <w:tc>
          <w:tcPr>
            <w:tcW w:w="4158" w:type="dxa"/>
            <w:shd w:val="clear" w:color="auto" w:fill="D9D9D9"/>
          </w:tcPr>
          <w:p w14:paraId="306A16A2" w14:textId="77777777" w:rsidR="0091629D" w:rsidRPr="00C112CC" w:rsidRDefault="00347161" w:rsidP="002B143C">
            <w:pPr>
              <w:numPr>
                <w:ilvl w:val="0"/>
                <w:numId w:val="5"/>
              </w:numPr>
              <w:tabs>
                <w:tab w:val="num" w:pos="325"/>
              </w:tabs>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Tema </w:t>
            </w:r>
          </w:p>
          <w:p w14:paraId="70F2FF5E" w14:textId="1237E69D" w:rsidR="00347161" w:rsidRPr="00C112CC" w:rsidRDefault="001779AE" w:rsidP="00347161">
            <w:pPr>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Responsabilitățile autorităților administrației publice locale și ale instituțiilor publice implicate în domeniul finanțelor publice locale</w:t>
            </w:r>
          </w:p>
        </w:tc>
        <w:tc>
          <w:tcPr>
            <w:tcW w:w="2430" w:type="dxa"/>
          </w:tcPr>
          <w:p w14:paraId="353BB408" w14:textId="77777777" w:rsidR="0091629D" w:rsidRPr="00C112CC" w:rsidRDefault="00347161"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roofErr w:type="spellStart"/>
            <w:r w:rsidRPr="00C112CC">
              <w:rPr>
                <w:rFonts w:ascii="Times New Roman" w:eastAsia="Times New Roman" w:hAnsi="Times New Roman" w:cs="Times New Roman"/>
                <w:color w:val="000000"/>
                <w:sz w:val="24"/>
                <w:szCs w:val="24"/>
              </w:rPr>
              <w:t>Exercitiul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demonstratia</w:t>
            </w:r>
            <w:proofErr w:type="spellEnd"/>
            <w:r w:rsidRPr="00C112CC">
              <w:rPr>
                <w:rFonts w:ascii="Times New Roman" w:eastAsia="Times New Roman" w:hAnsi="Times New Roman" w:cs="Times New Roman"/>
                <w:color w:val="000000"/>
                <w:sz w:val="24"/>
                <w:szCs w:val="24"/>
              </w:rPr>
              <w:t>, exemplificarea, dezbatere.</w:t>
            </w:r>
          </w:p>
          <w:p w14:paraId="4E766C8C" w14:textId="77777777" w:rsidR="00347161" w:rsidRPr="00C112CC" w:rsidRDefault="00347161"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Realizarea de teme, referate, eseuri.</w:t>
            </w:r>
          </w:p>
        </w:tc>
        <w:tc>
          <w:tcPr>
            <w:tcW w:w="2070" w:type="dxa"/>
          </w:tcPr>
          <w:p w14:paraId="302F284D" w14:textId="77777777" w:rsidR="0091629D" w:rsidRPr="00C112CC" w:rsidRDefault="002543D0"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4</w:t>
            </w:r>
            <w:r w:rsidR="00347161" w:rsidRPr="00C112CC">
              <w:rPr>
                <w:rFonts w:ascii="Times New Roman" w:eastAsia="Times New Roman" w:hAnsi="Times New Roman" w:cs="Times New Roman"/>
                <w:sz w:val="24"/>
                <w:szCs w:val="24"/>
              </w:rPr>
              <w:t xml:space="preserve"> ore</w:t>
            </w:r>
          </w:p>
        </w:tc>
        <w:tc>
          <w:tcPr>
            <w:tcW w:w="1800" w:type="dxa"/>
          </w:tcPr>
          <w:p w14:paraId="1C29EBF7" w14:textId="2604C5E8" w:rsidR="0091629D" w:rsidRPr="00C112CC" w:rsidRDefault="00347161" w:rsidP="000261BD">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w:t>
            </w:r>
            <w:r w:rsidR="002543D0" w:rsidRPr="00C112CC">
              <w:rPr>
                <w:rFonts w:ascii="Times New Roman" w:eastAsia="Times New Roman" w:hAnsi="Times New Roman" w:cs="Times New Roman"/>
                <w:sz w:val="24"/>
                <w:szCs w:val="24"/>
              </w:rPr>
              <w:t xml:space="preserve">bliografie obligatorie 1 – Cap. </w:t>
            </w:r>
            <w:r w:rsidR="000261BD" w:rsidRPr="00C112CC">
              <w:rPr>
                <w:rFonts w:ascii="Times New Roman" w:eastAsia="Times New Roman" w:hAnsi="Times New Roman" w:cs="Times New Roman"/>
                <w:sz w:val="24"/>
                <w:szCs w:val="24"/>
              </w:rPr>
              <w:t>5</w:t>
            </w:r>
          </w:p>
        </w:tc>
      </w:tr>
      <w:tr w:rsidR="0091629D" w:rsidRPr="00C112CC" w14:paraId="5F695DD5" w14:textId="77777777" w:rsidTr="0091629D">
        <w:tc>
          <w:tcPr>
            <w:tcW w:w="4158" w:type="dxa"/>
            <w:shd w:val="clear" w:color="auto" w:fill="D9D9D9"/>
          </w:tcPr>
          <w:p w14:paraId="429416F8" w14:textId="77777777" w:rsidR="00347161" w:rsidRPr="00C112CC" w:rsidRDefault="002543D0" w:rsidP="0080060E">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7. Tema</w:t>
            </w:r>
          </w:p>
          <w:p w14:paraId="4641F711" w14:textId="5823E9D1" w:rsidR="002543D0" w:rsidRPr="00C112CC" w:rsidRDefault="001779AE" w:rsidP="00841DC1">
            <w:pPr>
              <w:spacing w:after="0" w:line="240" w:lineRule="auto"/>
              <w:ind w:left="32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Bugetele locale ale comunelor, </w:t>
            </w:r>
            <w:r w:rsidRPr="00C112CC">
              <w:rPr>
                <w:rFonts w:ascii="Times New Roman" w:eastAsia="Times New Roman" w:hAnsi="Times New Roman" w:cs="Times New Roman"/>
                <w:sz w:val="24"/>
                <w:szCs w:val="24"/>
              </w:rPr>
              <w:lastRenderedPageBreak/>
              <w:t>orașelor, municipiilor, sectoarelor municipiului București, județelor și municipiului București</w:t>
            </w:r>
          </w:p>
        </w:tc>
        <w:tc>
          <w:tcPr>
            <w:tcW w:w="2430" w:type="dxa"/>
          </w:tcPr>
          <w:p w14:paraId="6BB0323F" w14:textId="77777777" w:rsidR="00347161" w:rsidRPr="00C112CC" w:rsidRDefault="002543D0" w:rsidP="0080060E">
            <w:pPr>
              <w:autoSpaceDE w:val="0"/>
              <w:autoSpaceDN w:val="0"/>
              <w:adjustRightInd w:val="0"/>
              <w:spacing w:after="0" w:line="240" w:lineRule="auto"/>
              <w:ind w:right="-228"/>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lastRenderedPageBreak/>
              <w:t xml:space="preserve"> </w:t>
            </w:r>
            <w:proofErr w:type="spellStart"/>
            <w:r w:rsidRPr="00C112CC">
              <w:rPr>
                <w:rFonts w:ascii="Times New Roman" w:eastAsia="Times New Roman" w:hAnsi="Times New Roman" w:cs="Times New Roman"/>
                <w:color w:val="000000"/>
                <w:sz w:val="24"/>
                <w:szCs w:val="24"/>
              </w:rPr>
              <w:t>Exercitiul</w:t>
            </w:r>
            <w:proofErr w:type="spellEnd"/>
            <w:r w:rsidRPr="00C112CC">
              <w:rPr>
                <w:rFonts w:ascii="Times New Roman" w:eastAsia="Times New Roman" w:hAnsi="Times New Roman" w:cs="Times New Roman"/>
                <w:color w:val="000000"/>
                <w:sz w:val="24"/>
                <w:szCs w:val="24"/>
              </w:rPr>
              <w:t xml:space="preserve">, </w:t>
            </w:r>
            <w:proofErr w:type="spellStart"/>
            <w:r w:rsidRPr="00C112CC">
              <w:rPr>
                <w:rFonts w:ascii="Times New Roman" w:eastAsia="Times New Roman" w:hAnsi="Times New Roman" w:cs="Times New Roman"/>
                <w:color w:val="000000"/>
                <w:sz w:val="24"/>
                <w:szCs w:val="24"/>
              </w:rPr>
              <w:t>demonstratia</w:t>
            </w:r>
            <w:proofErr w:type="spellEnd"/>
            <w:r w:rsidRPr="00C112CC">
              <w:rPr>
                <w:rFonts w:ascii="Times New Roman" w:eastAsia="Times New Roman" w:hAnsi="Times New Roman" w:cs="Times New Roman"/>
                <w:color w:val="000000"/>
                <w:sz w:val="24"/>
                <w:szCs w:val="24"/>
              </w:rPr>
              <w:t xml:space="preserve">, exemplificarea, </w:t>
            </w:r>
            <w:r w:rsidRPr="00C112CC">
              <w:rPr>
                <w:rFonts w:ascii="Times New Roman" w:eastAsia="Times New Roman" w:hAnsi="Times New Roman" w:cs="Times New Roman"/>
                <w:color w:val="000000"/>
                <w:sz w:val="24"/>
                <w:szCs w:val="24"/>
              </w:rPr>
              <w:lastRenderedPageBreak/>
              <w:t>dezbatere</w:t>
            </w:r>
          </w:p>
          <w:p w14:paraId="61848A61" w14:textId="77777777" w:rsidR="002543D0" w:rsidRPr="00C112CC" w:rsidRDefault="002543D0" w:rsidP="0080060E">
            <w:pPr>
              <w:autoSpaceDE w:val="0"/>
              <w:autoSpaceDN w:val="0"/>
              <w:adjustRightInd w:val="0"/>
              <w:spacing w:after="0" w:line="240" w:lineRule="auto"/>
              <w:ind w:right="-228"/>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Realizarea de teme, referate, eseuri</w:t>
            </w:r>
          </w:p>
        </w:tc>
        <w:tc>
          <w:tcPr>
            <w:tcW w:w="2070" w:type="dxa"/>
          </w:tcPr>
          <w:p w14:paraId="34BD8FDE" w14:textId="77777777" w:rsidR="0091629D" w:rsidRPr="00C112CC" w:rsidRDefault="002543D0" w:rsidP="0080060E">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lastRenderedPageBreak/>
              <w:t xml:space="preserve">            4 ore</w:t>
            </w:r>
          </w:p>
        </w:tc>
        <w:tc>
          <w:tcPr>
            <w:tcW w:w="1800" w:type="dxa"/>
          </w:tcPr>
          <w:p w14:paraId="67450F50" w14:textId="629ABCA1" w:rsidR="0091629D" w:rsidRPr="00C112CC" w:rsidRDefault="002543D0" w:rsidP="000261BD">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Bibliografie obligator</w:t>
            </w:r>
            <w:r w:rsidR="009110EB" w:rsidRPr="00C112CC">
              <w:rPr>
                <w:rFonts w:ascii="Times New Roman" w:eastAsia="Times New Roman" w:hAnsi="Times New Roman" w:cs="Times New Roman"/>
                <w:sz w:val="24"/>
                <w:szCs w:val="24"/>
              </w:rPr>
              <w:t>ie</w:t>
            </w:r>
            <w:r w:rsidRPr="00C112CC">
              <w:rPr>
                <w:rFonts w:ascii="Times New Roman" w:eastAsia="Times New Roman" w:hAnsi="Times New Roman" w:cs="Times New Roman"/>
                <w:sz w:val="24"/>
                <w:szCs w:val="24"/>
              </w:rPr>
              <w:t xml:space="preserve"> 1 – </w:t>
            </w:r>
            <w:r w:rsidRPr="00C112CC">
              <w:rPr>
                <w:rFonts w:ascii="Times New Roman" w:eastAsia="Times New Roman" w:hAnsi="Times New Roman" w:cs="Times New Roman"/>
                <w:sz w:val="24"/>
                <w:szCs w:val="24"/>
              </w:rPr>
              <w:lastRenderedPageBreak/>
              <w:t xml:space="preserve">Cap. </w:t>
            </w:r>
            <w:r w:rsidR="000261BD" w:rsidRPr="00C112CC">
              <w:rPr>
                <w:rFonts w:ascii="Times New Roman" w:eastAsia="Times New Roman" w:hAnsi="Times New Roman" w:cs="Times New Roman"/>
                <w:sz w:val="24"/>
                <w:szCs w:val="24"/>
              </w:rPr>
              <w:t>5</w:t>
            </w:r>
          </w:p>
        </w:tc>
      </w:tr>
      <w:tr w:rsidR="002B143C" w:rsidRPr="00C112CC" w14:paraId="205E88FA" w14:textId="77777777" w:rsidTr="0091629D">
        <w:tc>
          <w:tcPr>
            <w:tcW w:w="4158" w:type="dxa"/>
            <w:shd w:val="clear" w:color="auto" w:fill="D9D9D9"/>
          </w:tcPr>
          <w:p w14:paraId="68419230" w14:textId="77777777" w:rsidR="002B143C" w:rsidRPr="00C112CC" w:rsidRDefault="00347161" w:rsidP="002B143C">
            <w:pPr>
              <w:spacing w:after="0" w:line="240" w:lineRule="auto"/>
              <w:jc w:val="center"/>
              <w:rPr>
                <w:rFonts w:ascii="Times New Roman" w:eastAsia="Times New Roman" w:hAnsi="Times New Roman" w:cs="Times New Roman"/>
                <w:b/>
                <w:bCs/>
                <w:sz w:val="24"/>
                <w:szCs w:val="24"/>
              </w:rPr>
            </w:pPr>
            <w:r w:rsidRPr="00C112CC">
              <w:rPr>
                <w:rFonts w:ascii="Times New Roman" w:eastAsia="Times New Roman" w:hAnsi="Times New Roman" w:cs="Times New Roman"/>
                <w:b/>
                <w:bCs/>
                <w:sz w:val="24"/>
                <w:szCs w:val="24"/>
              </w:rPr>
              <w:lastRenderedPageBreak/>
              <w:t>TOTAL</w:t>
            </w:r>
          </w:p>
        </w:tc>
        <w:tc>
          <w:tcPr>
            <w:tcW w:w="2430" w:type="dxa"/>
          </w:tcPr>
          <w:p w14:paraId="3692252A" w14:textId="77777777" w:rsidR="002B143C" w:rsidRPr="00C112C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1FA87B0D" w14:textId="77777777" w:rsidR="002B143C" w:rsidRPr="00C112CC" w:rsidRDefault="002543D0"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b/>
                <w:sz w:val="24"/>
                <w:szCs w:val="24"/>
              </w:rPr>
              <w:t>28</w:t>
            </w:r>
            <w:r w:rsidR="0080060E" w:rsidRPr="00C112CC">
              <w:rPr>
                <w:rFonts w:ascii="Times New Roman" w:eastAsia="Times New Roman" w:hAnsi="Times New Roman" w:cs="Times New Roman"/>
                <w:b/>
                <w:sz w:val="24"/>
                <w:szCs w:val="24"/>
              </w:rPr>
              <w:t xml:space="preserve"> </w:t>
            </w:r>
            <w:r w:rsidR="00D430FF" w:rsidRPr="00C112CC">
              <w:rPr>
                <w:rFonts w:ascii="Times New Roman" w:eastAsia="Times New Roman" w:hAnsi="Times New Roman" w:cs="Times New Roman"/>
                <w:b/>
                <w:sz w:val="24"/>
                <w:szCs w:val="24"/>
              </w:rPr>
              <w:t>ore</w:t>
            </w:r>
          </w:p>
        </w:tc>
        <w:tc>
          <w:tcPr>
            <w:tcW w:w="1800" w:type="dxa"/>
          </w:tcPr>
          <w:p w14:paraId="1D855D71" w14:textId="77777777" w:rsidR="002B143C" w:rsidRPr="00C112CC" w:rsidRDefault="002B143C" w:rsidP="002B143C">
            <w:pPr>
              <w:spacing w:after="0" w:line="240" w:lineRule="auto"/>
              <w:jc w:val="center"/>
              <w:rPr>
                <w:rFonts w:ascii="Times New Roman" w:eastAsia="Times New Roman" w:hAnsi="Times New Roman" w:cs="Times New Roman"/>
                <w:b/>
                <w:sz w:val="24"/>
                <w:szCs w:val="24"/>
              </w:rPr>
            </w:pPr>
          </w:p>
        </w:tc>
      </w:tr>
      <w:tr w:rsidR="002740D4" w:rsidRPr="00C112CC" w14:paraId="70673521" w14:textId="77777777" w:rsidTr="0091629D">
        <w:tc>
          <w:tcPr>
            <w:tcW w:w="10458" w:type="dxa"/>
            <w:gridSpan w:val="4"/>
            <w:shd w:val="clear" w:color="auto" w:fill="D9D9D9"/>
          </w:tcPr>
          <w:p w14:paraId="4D1FA408" w14:textId="77777777" w:rsidR="00D06A44" w:rsidRPr="00C112CC" w:rsidRDefault="00D06A44" w:rsidP="00D06A44">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Bibliografie obligatorie:</w:t>
            </w:r>
          </w:p>
          <w:p w14:paraId="51E492E2" w14:textId="77777777" w:rsidR="00D06A44" w:rsidRPr="00C112CC" w:rsidRDefault="00D06A44" w:rsidP="00D06A44">
            <w:pPr>
              <w:pStyle w:val="Listparagraf"/>
              <w:numPr>
                <w:ilvl w:val="0"/>
                <w:numId w:val="20"/>
              </w:numPr>
              <w:spacing w:after="0" w:line="240" w:lineRule="auto"/>
              <w:ind w:left="441" w:hanging="426"/>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Oprea, F., </w:t>
            </w:r>
            <w:proofErr w:type="spellStart"/>
            <w:r w:rsidRPr="00C112CC">
              <w:rPr>
                <w:rFonts w:ascii="Times New Roman" w:eastAsia="Times New Roman" w:hAnsi="Times New Roman" w:cs="Times New Roman"/>
                <w:sz w:val="24"/>
                <w:szCs w:val="24"/>
              </w:rPr>
              <w:t>Cigu</w:t>
            </w:r>
            <w:proofErr w:type="spellEnd"/>
            <w:r w:rsidRPr="00C112CC">
              <w:rPr>
                <w:rFonts w:ascii="Times New Roman" w:eastAsia="Times New Roman" w:hAnsi="Times New Roman" w:cs="Times New Roman"/>
                <w:sz w:val="24"/>
                <w:szCs w:val="24"/>
              </w:rPr>
              <w:t xml:space="preserve">, E., (2013), </w:t>
            </w:r>
            <w:proofErr w:type="spellStart"/>
            <w:r w:rsidRPr="00C112CC">
              <w:rPr>
                <w:rFonts w:ascii="Times New Roman" w:eastAsia="Times New Roman" w:hAnsi="Times New Roman" w:cs="Times New Roman"/>
                <w:i/>
                <w:sz w:val="24"/>
                <w:szCs w:val="24"/>
              </w:rPr>
              <w:t>Finante</w:t>
            </w:r>
            <w:proofErr w:type="spellEnd"/>
            <w:r w:rsidRPr="00C112CC">
              <w:rPr>
                <w:rFonts w:ascii="Times New Roman" w:eastAsia="Times New Roman" w:hAnsi="Times New Roman" w:cs="Times New Roman"/>
                <w:i/>
                <w:sz w:val="24"/>
                <w:szCs w:val="24"/>
              </w:rPr>
              <w:t xml:space="preserve"> publice locale</w:t>
            </w:r>
            <w:r w:rsidRPr="00C112CC">
              <w:rPr>
                <w:rFonts w:ascii="Times New Roman" w:eastAsia="Times New Roman" w:hAnsi="Times New Roman" w:cs="Times New Roman"/>
                <w:sz w:val="24"/>
                <w:szCs w:val="24"/>
              </w:rPr>
              <w:t xml:space="preserve">, Editura </w:t>
            </w:r>
            <w:proofErr w:type="spellStart"/>
            <w:r w:rsidRPr="00C112CC">
              <w:rPr>
                <w:rFonts w:ascii="Times New Roman" w:eastAsia="Times New Roman" w:hAnsi="Times New Roman" w:cs="Times New Roman"/>
                <w:sz w:val="24"/>
                <w:szCs w:val="24"/>
              </w:rPr>
              <w:t>Oeconomica</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Bucuresti</w:t>
            </w:r>
            <w:proofErr w:type="spellEnd"/>
          </w:p>
          <w:p w14:paraId="48E3C8FC" w14:textId="77777777" w:rsidR="00D06A44" w:rsidRPr="00C112CC" w:rsidRDefault="00D06A44" w:rsidP="00D06A44">
            <w:pPr>
              <w:pStyle w:val="Listparagraf"/>
              <w:numPr>
                <w:ilvl w:val="0"/>
                <w:numId w:val="20"/>
              </w:numPr>
              <w:spacing w:after="0" w:line="240" w:lineRule="auto"/>
              <w:ind w:left="357" w:hanging="357"/>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Marinescu, R.T., (2009), </w:t>
            </w:r>
            <w:proofErr w:type="spellStart"/>
            <w:r w:rsidRPr="00C112CC">
              <w:rPr>
                <w:rFonts w:ascii="Times New Roman" w:eastAsia="Times New Roman" w:hAnsi="Times New Roman" w:cs="Times New Roman"/>
                <w:i/>
                <w:sz w:val="24"/>
                <w:szCs w:val="24"/>
              </w:rPr>
              <w:t>Finante</w:t>
            </w:r>
            <w:proofErr w:type="spellEnd"/>
            <w:r w:rsidRPr="00C112CC">
              <w:rPr>
                <w:rFonts w:ascii="Times New Roman" w:eastAsia="Times New Roman" w:hAnsi="Times New Roman" w:cs="Times New Roman"/>
                <w:i/>
                <w:sz w:val="24"/>
                <w:szCs w:val="24"/>
              </w:rPr>
              <w:t xml:space="preserve"> publice modele de analiza si studii de caz</w:t>
            </w:r>
            <w:r w:rsidRPr="00C112CC">
              <w:rPr>
                <w:rFonts w:ascii="Times New Roman" w:eastAsia="Times New Roman" w:hAnsi="Times New Roman" w:cs="Times New Roman"/>
                <w:sz w:val="24"/>
                <w:szCs w:val="24"/>
              </w:rPr>
              <w:t>, Editura Economică, București</w:t>
            </w:r>
          </w:p>
          <w:p w14:paraId="65A24010" w14:textId="77777777" w:rsidR="00D06A44" w:rsidRPr="00C112CC" w:rsidRDefault="00D06A44" w:rsidP="00D06A44">
            <w:pPr>
              <w:pStyle w:val="Listparagraf"/>
              <w:numPr>
                <w:ilvl w:val="0"/>
                <w:numId w:val="20"/>
              </w:numPr>
              <w:spacing w:after="0" w:line="240" w:lineRule="auto"/>
              <w:ind w:left="357" w:hanging="357"/>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Stancu, I., (2007), </w:t>
            </w:r>
            <w:r w:rsidRPr="00C112CC">
              <w:rPr>
                <w:rFonts w:ascii="Times New Roman" w:eastAsia="Times New Roman" w:hAnsi="Times New Roman" w:cs="Times New Roman"/>
                <w:i/>
                <w:sz w:val="24"/>
                <w:szCs w:val="24"/>
              </w:rPr>
              <w:t>Finanțe – ediția a IV-a</w:t>
            </w:r>
            <w:r w:rsidRPr="00C112CC">
              <w:rPr>
                <w:rFonts w:ascii="Times New Roman" w:eastAsia="Times New Roman" w:hAnsi="Times New Roman" w:cs="Times New Roman"/>
                <w:sz w:val="24"/>
                <w:szCs w:val="24"/>
              </w:rPr>
              <w:t>, Editura Economică, București</w:t>
            </w:r>
          </w:p>
          <w:p w14:paraId="1C80A1D2" w14:textId="77777777" w:rsidR="00D06A44" w:rsidRPr="00C112CC" w:rsidRDefault="00D06A44" w:rsidP="00D06A44">
            <w:pPr>
              <w:pStyle w:val="Listparagraf"/>
              <w:numPr>
                <w:ilvl w:val="0"/>
                <w:numId w:val="20"/>
              </w:numPr>
              <w:spacing w:after="0" w:line="240" w:lineRule="auto"/>
              <w:ind w:left="357" w:hanging="357"/>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Legea nr. 273/2006 privind finanțele publice locale</w:t>
            </w:r>
          </w:p>
          <w:p w14:paraId="0DCCC05F" w14:textId="77777777" w:rsidR="00D06A44" w:rsidRPr="00C112CC" w:rsidRDefault="00D06A44" w:rsidP="00D06A44">
            <w:pPr>
              <w:tabs>
                <w:tab w:val="left" w:pos="1032"/>
              </w:tabs>
              <w:spacing w:after="0" w:line="240" w:lineRule="auto"/>
              <w:jc w:val="both"/>
              <w:rPr>
                <w:rFonts w:ascii="Times New Roman" w:eastAsia="Times New Roman" w:hAnsi="Times New Roman" w:cs="Times New Roman"/>
                <w:b/>
                <w:color w:val="000000"/>
                <w:sz w:val="24"/>
                <w:szCs w:val="24"/>
              </w:rPr>
            </w:pPr>
            <w:r w:rsidRPr="00C112CC">
              <w:rPr>
                <w:rFonts w:ascii="Times New Roman" w:eastAsia="Times New Roman" w:hAnsi="Times New Roman" w:cs="Times New Roman"/>
                <w:b/>
                <w:color w:val="000000"/>
                <w:sz w:val="24"/>
                <w:szCs w:val="24"/>
              </w:rPr>
              <w:t xml:space="preserve">Bibliografie suplimentara </w:t>
            </w:r>
          </w:p>
          <w:p w14:paraId="2D7B5B38" w14:textId="02FCB024" w:rsidR="002740D4" w:rsidRPr="00C112CC" w:rsidRDefault="00D06A44" w:rsidP="00D06A44">
            <w:pPr>
              <w:pStyle w:val="Listparagraf"/>
              <w:numPr>
                <w:ilvl w:val="0"/>
                <w:numId w:val="19"/>
              </w:numPr>
              <w:tabs>
                <w:tab w:val="left" w:pos="1032"/>
              </w:tabs>
              <w:spacing w:after="0" w:line="240" w:lineRule="auto"/>
              <w:ind w:left="375"/>
              <w:jc w:val="both"/>
              <w:rPr>
                <w:rFonts w:ascii="Times New Roman" w:eastAsia="Times New Roman" w:hAnsi="Times New Roman" w:cs="Times New Roman"/>
                <w:color w:val="000000"/>
                <w:sz w:val="24"/>
                <w:szCs w:val="24"/>
              </w:rPr>
            </w:pPr>
            <w:r w:rsidRPr="00C112CC">
              <w:rPr>
                <w:rFonts w:ascii="Times New Roman" w:eastAsia="Times New Roman" w:hAnsi="Times New Roman" w:cs="Times New Roman"/>
                <w:color w:val="000000"/>
                <w:sz w:val="24"/>
                <w:szCs w:val="24"/>
              </w:rPr>
              <w:t xml:space="preserve">Miroiu, A., (2000), </w:t>
            </w:r>
            <w:r w:rsidRPr="00C112CC">
              <w:rPr>
                <w:rFonts w:ascii="Times New Roman" w:eastAsia="Times New Roman" w:hAnsi="Times New Roman" w:cs="Times New Roman"/>
                <w:i/>
                <w:color w:val="000000"/>
                <w:sz w:val="24"/>
                <w:szCs w:val="24"/>
              </w:rPr>
              <w:t>Reforma sistemului public in Romania</w:t>
            </w:r>
            <w:r w:rsidRPr="00C112CC">
              <w:rPr>
                <w:rFonts w:ascii="Times New Roman" w:eastAsia="Times New Roman" w:hAnsi="Times New Roman" w:cs="Times New Roman"/>
                <w:color w:val="000000"/>
                <w:sz w:val="24"/>
                <w:szCs w:val="24"/>
              </w:rPr>
              <w:t xml:space="preserve">, Editura Trei, </w:t>
            </w:r>
            <w:r w:rsidRPr="00C112CC">
              <w:rPr>
                <w:rFonts w:ascii="Times New Roman" w:eastAsia="Times New Roman" w:hAnsi="Times New Roman" w:cs="Times New Roman"/>
                <w:sz w:val="24"/>
                <w:szCs w:val="24"/>
              </w:rPr>
              <w:t>București</w:t>
            </w:r>
          </w:p>
        </w:tc>
      </w:tr>
    </w:tbl>
    <w:p w14:paraId="426E1F43" w14:textId="77777777" w:rsidR="002B143C" w:rsidRPr="00C112CC" w:rsidRDefault="002B143C" w:rsidP="002B143C">
      <w:pPr>
        <w:spacing w:after="0" w:line="240" w:lineRule="auto"/>
        <w:rPr>
          <w:rFonts w:ascii="Times New Roman" w:eastAsia="Times New Roman" w:hAnsi="Times New Roman" w:cs="Times New Roman"/>
          <w:sz w:val="24"/>
          <w:szCs w:val="24"/>
        </w:rPr>
      </w:pPr>
    </w:p>
    <w:p w14:paraId="15B212F3" w14:textId="77777777" w:rsidR="002B143C" w:rsidRPr="00C112CC"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 xml:space="preserve">Coroborarea </w:t>
      </w:r>
      <w:proofErr w:type="spellStart"/>
      <w:r w:rsidRPr="00C112CC">
        <w:rPr>
          <w:rFonts w:ascii="Times New Roman" w:eastAsia="Times New Roman" w:hAnsi="Times New Roman" w:cs="Times New Roman"/>
          <w:b/>
          <w:sz w:val="24"/>
          <w:szCs w:val="24"/>
        </w:rPr>
        <w:t>conţinuturilor</w:t>
      </w:r>
      <w:proofErr w:type="spellEnd"/>
      <w:r w:rsidRPr="00C112CC">
        <w:rPr>
          <w:rFonts w:ascii="Times New Roman" w:eastAsia="Times New Roman" w:hAnsi="Times New Roman" w:cs="Times New Roman"/>
          <w:b/>
          <w:sz w:val="24"/>
          <w:szCs w:val="24"/>
        </w:rPr>
        <w:t xml:space="preserve"> disciplinei cu </w:t>
      </w:r>
      <w:proofErr w:type="spellStart"/>
      <w:r w:rsidRPr="00C112CC">
        <w:rPr>
          <w:rFonts w:ascii="Times New Roman" w:eastAsia="Times New Roman" w:hAnsi="Times New Roman" w:cs="Times New Roman"/>
          <w:b/>
          <w:sz w:val="24"/>
          <w:szCs w:val="24"/>
        </w:rPr>
        <w:t>aşteptările</w:t>
      </w:r>
      <w:proofErr w:type="spellEnd"/>
      <w:r w:rsidRPr="00C112CC">
        <w:rPr>
          <w:rFonts w:ascii="Times New Roman" w:eastAsia="Times New Roman" w:hAnsi="Times New Roman" w:cs="Times New Roman"/>
          <w:b/>
          <w:sz w:val="24"/>
          <w:szCs w:val="24"/>
        </w:rPr>
        <w:t xml:space="preserve"> </w:t>
      </w:r>
      <w:proofErr w:type="spellStart"/>
      <w:r w:rsidRPr="00C112CC">
        <w:rPr>
          <w:rFonts w:ascii="Times New Roman" w:eastAsia="Times New Roman" w:hAnsi="Times New Roman" w:cs="Times New Roman"/>
          <w:b/>
          <w:sz w:val="24"/>
          <w:szCs w:val="24"/>
        </w:rPr>
        <w:t>reprezentanţilor</w:t>
      </w:r>
      <w:proofErr w:type="spellEnd"/>
      <w:r w:rsidRPr="00C112CC">
        <w:rPr>
          <w:rFonts w:ascii="Times New Roman" w:eastAsia="Times New Roman" w:hAnsi="Times New Roman" w:cs="Times New Roman"/>
          <w:b/>
          <w:sz w:val="24"/>
          <w:szCs w:val="24"/>
        </w:rPr>
        <w:t xml:space="preserve"> </w:t>
      </w:r>
      <w:proofErr w:type="spellStart"/>
      <w:r w:rsidRPr="00C112CC">
        <w:rPr>
          <w:rFonts w:ascii="Times New Roman" w:eastAsia="Times New Roman" w:hAnsi="Times New Roman" w:cs="Times New Roman"/>
          <w:b/>
          <w:sz w:val="24"/>
          <w:szCs w:val="24"/>
        </w:rPr>
        <w:t>comunităţii</w:t>
      </w:r>
      <w:proofErr w:type="spellEnd"/>
      <w:r w:rsidRPr="00C112CC">
        <w:rPr>
          <w:rFonts w:ascii="Times New Roman" w:eastAsia="Times New Roman" w:hAnsi="Times New Roman" w:cs="Times New Roman"/>
          <w:b/>
          <w:sz w:val="24"/>
          <w:szCs w:val="24"/>
        </w:rPr>
        <w:t xml:space="preserve"> epistemice, </w:t>
      </w:r>
      <w:proofErr w:type="spellStart"/>
      <w:r w:rsidRPr="00C112CC">
        <w:rPr>
          <w:rFonts w:ascii="Times New Roman" w:eastAsia="Times New Roman" w:hAnsi="Times New Roman" w:cs="Times New Roman"/>
          <w:b/>
          <w:sz w:val="24"/>
          <w:szCs w:val="24"/>
        </w:rPr>
        <w:t>asociaţiilor</w:t>
      </w:r>
      <w:proofErr w:type="spellEnd"/>
      <w:r w:rsidRPr="00C112CC">
        <w:rPr>
          <w:rFonts w:ascii="Times New Roman" w:eastAsia="Times New Roman" w:hAnsi="Times New Roman" w:cs="Times New Roman"/>
          <w:b/>
          <w:sz w:val="24"/>
          <w:szCs w:val="24"/>
        </w:rPr>
        <w:t xml:space="preserve"> profesionale </w:t>
      </w:r>
      <w:proofErr w:type="spellStart"/>
      <w:r w:rsidRPr="00C112CC">
        <w:rPr>
          <w:rFonts w:ascii="Times New Roman" w:eastAsia="Times New Roman" w:hAnsi="Times New Roman" w:cs="Times New Roman"/>
          <w:b/>
          <w:sz w:val="24"/>
          <w:szCs w:val="24"/>
        </w:rPr>
        <w:t>şi</w:t>
      </w:r>
      <w:proofErr w:type="spellEnd"/>
      <w:r w:rsidRPr="00C112CC">
        <w:rPr>
          <w:rFonts w:ascii="Times New Roman" w:eastAsia="Times New Roman" w:hAnsi="Times New Roman" w:cs="Times New Roman"/>
          <w:b/>
          <w:sz w:val="24"/>
          <w:szCs w:val="24"/>
        </w:rPr>
        <w:t xml:space="preserve">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C112CC" w14:paraId="69B158D3" w14:textId="77777777" w:rsidTr="00242860">
        <w:tc>
          <w:tcPr>
            <w:tcW w:w="10428" w:type="dxa"/>
          </w:tcPr>
          <w:p w14:paraId="6B8DC44C" w14:textId="77777777" w:rsidR="002B143C" w:rsidRPr="00C112CC" w:rsidRDefault="002B143C" w:rsidP="002B143C">
            <w:pPr>
              <w:numPr>
                <w:ilvl w:val="0"/>
                <w:numId w:val="9"/>
              </w:numPr>
              <w:spacing w:after="0" w:line="240" w:lineRule="auto"/>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Pe parcursul derulării disciplinei pot fi invitaţi practicieni pentru prelegeri punctuale.</w:t>
            </w:r>
          </w:p>
          <w:p w14:paraId="38B09783" w14:textId="77777777" w:rsidR="002B143C" w:rsidRPr="00C112CC" w:rsidRDefault="002B143C" w:rsidP="009110EB">
            <w:pPr>
              <w:numPr>
                <w:ilvl w:val="0"/>
                <w:numId w:val="9"/>
              </w:numPr>
              <w:spacing w:after="0" w:line="240" w:lineRule="auto"/>
              <w:jc w:val="both"/>
              <w:rPr>
                <w:rFonts w:ascii="Times New Roman" w:eastAsia="MS Mincho" w:hAnsi="Times New Roman" w:cs="Times New Roman"/>
                <w:noProof/>
                <w:sz w:val="24"/>
                <w:szCs w:val="24"/>
              </w:rPr>
            </w:pPr>
            <w:r w:rsidRPr="00C112CC">
              <w:rPr>
                <w:rFonts w:ascii="Times New Roman" w:eastAsia="MS Mincho" w:hAnsi="Times New Roman" w:cs="Times New Roman"/>
                <w:noProof/>
                <w:sz w:val="24"/>
                <w:szCs w:val="24"/>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C112CC">
              <w:rPr>
                <w:rFonts w:ascii="Times New Roman" w:eastAsia="Times New Roman" w:hAnsi="Times New Roman" w:cs="Times New Roman"/>
                <w:sz w:val="24"/>
                <w:szCs w:val="24"/>
              </w:rPr>
              <w:t>reprezentanţi</w:t>
            </w:r>
            <w:proofErr w:type="spellEnd"/>
            <w:r w:rsidRPr="00C112CC">
              <w:rPr>
                <w:rFonts w:ascii="Times New Roman" w:eastAsia="Times New Roman" w:hAnsi="Times New Roman" w:cs="Times New Roman"/>
                <w:sz w:val="24"/>
                <w:szCs w:val="24"/>
              </w:rPr>
              <w:t xml:space="preserve"> din sistemul cooperatist</w:t>
            </w:r>
            <w:r w:rsidRPr="00C112CC">
              <w:rPr>
                <w:rFonts w:ascii="Times New Roman" w:eastAsia="Times New Roman" w:hAnsi="Times New Roman" w:cs="Times New Roman"/>
                <w:bCs/>
                <w:sz w:val="24"/>
                <w:szCs w:val="24"/>
              </w:rPr>
              <w:t xml:space="preserve"> - Uniunea </w:t>
            </w:r>
            <w:proofErr w:type="spellStart"/>
            <w:r w:rsidRPr="00C112CC">
              <w:rPr>
                <w:rFonts w:ascii="Times New Roman" w:eastAsia="Times New Roman" w:hAnsi="Times New Roman" w:cs="Times New Roman"/>
                <w:bCs/>
                <w:sz w:val="24"/>
                <w:szCs w:val="24"/>
              </w:rPr>
              <w:t>Naţională</w:t>
            </w:r>
            <w:proofErr w:type="spellEnd"/>
            <w:r w:rsidRPr="00C112CC">
              <w:rPr>
                <w:rFonts w:ascii="Times New Roman" w:eastAsia="Times New Roman" w:hAnsi="Times New Roman" w:cs="Times New Roman"/>
                <w:bCs/>
                <w:sz w:val="24"/>
                <w:szCs w:val="24"/>
              </w:rPr>
              <w:t xml:space="preserve"> a </w:t>
            </w:r>
            <w:proofErr w:type="spellStart"/>
            <w:r w:rsidRPr="00C112CC">
              <w:rPr>
                <w:rFonts w:ascii="Times New Roman" w:eastAsia="Times New Roman" w:hAnsi="Times New Roman" w:cs="Times New Roman"/>
                <w:bCs/>
                <w:sz w:val="24"/>
                <w:szCs w:val="24"/>
              </w:rPr>
              <w:t>Cooperaţiei</w:t>
            </w:r>
            <w:proofErr w:type="spellEnd"/>
            <w:r w:rsidRPr="00C112CC">
              <w:rPr>
                <w:rFonts w:ascii="Times New Roman" w:eastAsia="Times New Roman" w:hAnsi="Times New Roman" w:cs="Times New Roman"/>
                <w:bCs/>
                <w:sz w:val="24"/>
                <w:szCs w:val="24"/>
              </w:rPr>
              <w:t xml:space="preserve"> </w:t>
            </w:r>
            <w:proofErr w:type="spellStart"/>
            <w:r w:rsidRPr="00C112CC">
              <w:rPr>
                <w:rFonts w:ascii="Times New Roman" w:eastAsia="Times New Roman" w:hAnsi="Times New Roman" w:cs="Times New Roman"/>
                <w:bCs/>
                <w:sz w:val="24"/>
                <w:szCs w:val="24"/>
              </w:rPr>
              <w:t>Mesteşugăreşti</w:t>
            </w:r>
            <w:proofErr w:type="spellEnd"/>
            <w:r w:rsidRPr="00C112CC">
              <w:rPr>
                <w:rFonts w:ascii="Times New Roman" w:eastAsia="Times New Roman" w:hAnsi="Times New Roman" w:cs="Times New Roman"/>
                <w:bCs/>
                <w:sz w:val="24"/>
                <w:szCs w:val="24"/>
              </w:rPr>
              <w:t xml:space="preserve"> – UCECOM, în vederea adaptării la cerințele acestora și la cele ale pieței muncii.</w:t>
            </w:r>
            <w:r w:rsidRPr="00C112CC">
              <w:rPr>
                <w:rFonts w:ascii="Times New Roman" w:eastAsia="MS Mincho" w:hAnsi="Times New Roman" w:cs="Times New Roman"/>
                <w:noProof/>
                <w:sz w:val="24"/>
                <w:szCs w:val="24"/>
              </w:rPr>
              <w:t xml:space="preserve"> </w:t>
            </w:r>
          </w:p>
        </w:tc>
      </w:tr>
    </w:tbl>
    <w:p w14:paraId="53A9877E" w14:textId="77777777" w:rsidR="002B143C" w:rsidRPr="00C112CC" w:rsidRDefault="002B143C" w:rsidP="002B143C">
      <w:pPr>
        <w:spacing w:after="0" w:line="240" w:lineRule="auto"/>
        <w:rPr>
          <w:rFonts w:ascii="Times New Roman" w:eastAsia="Times New Roman" w:hAnsi="Times New Roman" w:cs="Times New Roman"/>
          <w:b/>
          <w:sz w:val="24"/>
          <w:szCs w:val="24"/>
        </w:rPr>
      </w:pPr>
    </w:p>
    <w:p w14:paraId="29BFDBBE" w14:textId="77777777" w:rsidR="002B143C" w:rsidRPr="00C112CC" w:rsidRDefault="002B143C" w:rsidP="002B143C">
      <w:pPr>
        <w:spacing w:after="0" w:line="240" w:lineRule="auto"/>
        <w:rPr>
          <w:rFonts w:ascii="Times New Roman" w:eastAsia="Times New Roman" w:hAnsi="Times New Roman" w:cs="Times New Roman"/>
          <w:b/>
          <w:sz w:val="24"/>
          <w:szCs w:val="24"/>
        </w:rPr>
      </w:pPr>
      <w:r w:rsidRPr="00C112CC">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C112CC" w14:paraId="762393B5" w14:textId="77777777" w:rsidTr="00242860">
        <w:tc>
          <w:tcPr>
            <w:tcW w:w="2170" w:type="dxa"/>
          </w:tcPr>
          <w:p w14:paraId="405DE23D"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Tip activitate</w:t>
            </w:r>
          </w:p>
        </w:tc>
        <w:tc>
          <w:tcPr>
            <w:tcW w:w="5309" w:type="dxa"/>
            <w:shd w:val="clear" w:color="auto" w:fill="D9D9D9"/>
          </w:tcPr>
          <w:p w14:paraId="6CBD0C4F" w14:textId="77777777" w:rsidR="002B143C" w:rsidRPr="00C112CC" w:rsidRDefault="002B143C" w:rsidP="002B143C">
            <w:pPr>
              <w:spacing w:after="0" w:line="240" w:lineRule="auto"/>
              <w:ind w:left="46" w:right="-154"/>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10.1 Criterii de evaluare</w:t>
            </w:r>
          </w:p>
        </w:tc>
        <w:tc>
          <w:tcPr>
            <w:tcW w:w="1389" w:type="dxa"/>
          </w:tcPr>
          <w:p w14:paraId="2B8E1DD9" w14:textId="77777777" w:rsidR="002B143C" w:rsidRPr="00C112CC" w:rsidRDefault="002B143C"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10.2 Metode de evaluare</w:t>
            </w:r>
          </w:p>
        </w:tc>
        <w:tc>
          <w:tcPr>
            <w:tcW w:w="1560" w:type="dxa"/>
          </w:tcPr>
          <w:p w14:paraId="061BDE16" w14:textId="77777777" w:rsidR="002B143C" w:rsidRPr="00C112CC" w:rsidRDefault="002B143C" w:rsidP="002B143C">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10.3 Pondere din nota finală</w:t>
            </w:r>
          </w:p>
        </w:tc>
      </w:tr>
      <w:tr w:rsidR="002469D5" w:rsidRPr="00C112CC" w14:paraId="152197E4" w14:textId="77777777" w:rsidTr="00242860">
        <w:trPr>
          <w:trHeight w:val="1103"/>
        </w:trPr>
        <w:tc>
          <w:tcPr>
            <w:tcW w:w="2170" w:type="dxa"/>
          </w:tcPr>
          <w:p w14:paraId="4DE67CEA" w14:textId="77777777" w:rsidR="002469D5" w:rsidRPr="00C112CC" w:rsidRDefault="002469D5"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10.4 Curs</w:t>
            </w:r>
          </w:p>
        </w:tc>
        <w:tc>
          <w:tcPr>
            <w:tcW w:w="5309" w:type="dxa"/>
            <w:shd w:val="clear" w:color="auto" w:fill="D9D9D9"/>
          </w:tcPr>
          <w:p w14:paraId="1E530815"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proofErr w:type="spellStart"/>
            <w:r w:rsidRPr="00C112CC">
              <w:rPr>
                <w:rFonts w:ascii="Times New Roman" w:hAnsi="Times New Roman"/>
                <w:color w:val="000000"/>
                <w:sz w:val="24"/>
                <w:szCs w:val="24"/>
              </w:rPr>
              <w:t>cunoaşterea</w:t>
            </w:r>
            <w:proofErr w:type="spellEnd"/>
            <w:r w:rsidRPr="00C112CC">
              <w:rPr>
                <w:rFonts w:ascii="Times New Roman" w:hAnsi="Times New Roman"/>
                <w:color w:val="000000"/>
                <w:sz w:val="24"/>
                <w:szCs w:val="24"/>
              </w:rPr>
              <w:t xml:space="preserve"> terminologiei de specialitate, a sistemului conceptual cu care operează disciplina; </w:t>
            </w:r>
          </w:p>
          <w:p w14:paraId="7269D6C2"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capacitatea de utilizare adecvată a conceptelor, principiilor, normelor, metodelor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procedeelor de operare specifice impuse de disciplină;</w:t>
            </w:r>
          </w:p>
          <w:p w14:paraId="6160B51B"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demonstrarea </w:t>
            </w:r>
            <w:proofErr w:type="spellStart"/>
            <w:r w:rsidRPr="00C112CC">
              <w:rPr>
                <w:rFonts w:ascii="Times New Roman" w:hAnsi="Times New Roman"/>
                <w:color w:val="000000"/>
                <w:sz w:val="24"/>
                <w:szCs w:val="24"/>
              </w:rPr>
              <w:t>capacităţii</w:t>
            </w:r>
            <w:proofErr w:type="spellEnd"/>
            <w:r w:rsidRPr="00C112CC">
              <w:rPr>
                <w:rFonts w:ascii="Times New Roman" w:hAnsi="Times New Roman"/>
                <w:color w:val="000000"/>
                <w:sz w:val="24"/>
                <w:szCs w:val="24"/>
              </w:rPr>
              <w:t xml:space="preserve"> de analiză, sinteză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interpretare a unor </w:t>
            </w:r>
            <w:proofErr w:type="spellStart"/>
            <w:r w:rsidRPr="00C112CC">
              <w:rPr>
                <w:rFonts w:ascii="Times New Roman" w:hAnsi="Times New Roman"/>
                <w:color w:val="000000"/>
                <w:sz w:val="24"/>
                <w:szCs w:val="24"/>
              </w:rPr>
              <w:t>situaţii</w:t>
            </w:r>
            <w:proofErr w:type="spellEnd"/>
            <w:r w:rsidRPr="00C112CC">
              <w:rPr>
                <w:rFonts w:ascii="Times New Roman" w:hAnsi="Times New Roman"/>
                <w:color w:val="000000"/>
                <w:sz w:val="24"/>
                <w:szCs w:val="24"/>
              </w:rPr>
              <w:t xml:space="preserve"> problematice specifice disciplinei;</w:t>
            </w:r>
          </w:p>
          <w:p w14:paraId="5610A48C"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capacitatea de corelare a aspectelor teoretice cu cele practice; </w:t>
            </w:r>
          </w:p>
          <w:p w14:paraId="57858399"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aspectele atitudinale: seriozitatea, interesul pentru studiul individual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implicarea în activitatea de cercetare </w:t>
            </w:r>
            <w:proofErr w:type="spellStart"/>
            <w:r w:rsidRPr="00C112CC">
              <w:rPr>
                <w:rFonts w:ascii="Times New Roman" w:hAnsi="Times New Roman"/>
                <w:color w:val="000000"/>
                <w:sz w:val="24"/>
                <w:szCs w:val="24"/>
              </w:rPr>
              <w:t>ştiinţifică</w:t>
            </w:r>
            <w:proofErr w:type="spellEnd"/>
            <w:r w:rsidRPr="00C112CC">
              <w:rPr>
                <w:rFonts w:ascii="Times New Roman" w:hAnsi="Times New Roman"/>
                <w:color w:val="000000"/>
                <w:sz w:val="24"/>
                <w:szCs w:val="24"/>
              </w:rPr>
              <w:t xml:space="preserve">.  </w:t>
            </w:r>
          </w:p>
        </w:tc>
        <w:tc>
          <w:tcPr>
            <w:tcW w:w="1389" w:type="dxa"/>
          </w:tcPr>
          <w:p w14:paraId="38165E46" w14:textId="77777777" w:rsidR="002469D5" w:rsidRPr="00C112CC" w:rsidRDefault="002469D5" w:rsidP="009110EB">
            <w:pPr>
              <w:autoSpaceDE w:val="0"/>
              <w:autoSpaceDN w:val="0"/>
              <w:adjustRightInd w:val="0"/>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color w:val="000000"/>
                <w:sz w:val="24"/>
                <w:szCs w:val="24"/>
              </w:rPr>
              <w:t>Examen scris în sesiunea de examene.</w:t>
            </w:r>
          </w:p>
        </w:tc>
        <w:tc>
          <w:tcPr>
            <w:tcW w:w="1560" w:type="dxa"/>
          </w:tcPr>
          <w:p w14:paraId="4D2B672A" w14:textId="77777777" w:rsidR="002469D5" w:rsidRPr="00C112CC" w:rsidRDefault="002469D5" w:rsidP="009110EB">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60%</w:t>
            </w:r>
          </w:p>
        </w:tc>
      </w:tr>
      <w:tr w:rsidR="002469D5" w:rsidRPr="00C112CC" w14:paraId="09A21CCA" w14:textId="77777777" w:rsidTr="00242860">
        <w:trPr>
          <w:trHeight w:val="135"/>
        </w:trPr>
        <w:tc>
          <w:tcPr>
            <w:tcW w:w="2170" w:type="dxa"/>
            <w:vMerge w:val="restart"/>
          </w:tcPr>
          <w:p w14:paraId="44CCD34E" w14:textId="77777777" w:rsidR="002469D5" w:rsidRPr="00C112CC" w:rsidRDefault="002469D5" w:rsidP="002B143C">
            <w:pPr>
              <w:spacing w:after="0" w:line="240" w:lineRule="auto"/>
              <w:ind w:right="-150"/>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10.5 Seminar/laborator</w:t>
            </w:r>
          </w:p>
        </w:tc>
        <w:tc>
          <w:tcPr>
            <w:tcW w:w="5309" w:type="dxa"/>
            <w:vMerge w:val="restart"/>
            <w:shd w:val="clear" w:color="auto" w:fill="D9D9D9"/>
          </w:tcPr>
          <w:p w14:paraId="00D32A23"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proofErr w:type="spellStart"/>
            <w:r w:rsidRPr="00C112CC">
              <w:rPr>
                <w:rFonts w:ascii="Times New Roman" w:hAnsi="Times New Roman"/>
                <w:color w:val="000000"/>
                <w:sz w:val="24"/>
                <w:szCs w:val="24"/>
              </w:rPr>
              <w:t>cunoaşterea</w:t>
            </w:r>
            <w:proofErr w:type="spellEnd"/>
            <w:r w:rsidRPr="00C112CC">
              <w:rPr>
                <w:rFonts w:ascii="Times New Roman" w:hAnsi="Times New Roman"/>
                <w:color w:val="000000"/>
                <w:sz w:val="24"/>
                <w:szCs w:val="24"/>
              </w:rPr>
              <w:t xml:space="preserve"> terminologiei de specialitate, a sistemului conceptual cu care operează disciplina; </w:t>
            </w:r>
          </w:p>
          <w:p w14:paraId="4004292D"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capacitatea de utilizare adecvată a conceptelor, principiilor, normelor, metodelor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procedeelor de operare specifice impuse de disciplină;</w:t>
            </w:r>
          </w:p>
          <w:p w14:paraId="7AAC807B"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 xml:space="preserve">demonstrarea </w:t>
            </w:r>
            <w:proofErr w:type="spellStart"/>
            <w:r w:rsidRPr="00C112CC">
              <w:rPr>
                <w:rFonts w:ascii="Times New Roman" w:hAnsi="Times New Roman"/>
                <w:color w:val="000000"/>
                <w:sz w:val="24"/>
                <w:szCs w:val="24"/>
              </w:rPr>
              <w:t>capacităţii</w:t>
            </w:r>
            <w:proofErr w:type="spellEnd"/>
            <w:r w:rsidRPr="00C112CC">
              <w:rPr>
                <w:rFonts w:ascii="Times New Roman" w:hAnsi="Times New Roman"/>
                <w:color w:val="000000"/>
                <w:sz w:val="24"/>
                <w:szCs w:val="24"/>
              </w:rPr>
              <w:t xml:space="preserve"> de analiză, sinteză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interpretare a unor </w:t>
            </w:r>
            <w:proofErr w:type="spellStart"/>
            <w:r w:rsidRPr="00C112CC">
              <w:rPr>
                <w:rFonts w:ascii="Times New Roman" w:hAnsi="Times New Roman"/>
                <w:color w:val="000000"/>
                <w:sz w:val="24"/>
                <w:szCs w:val="24"/>
              </w:rPr>
              <w:t>situaţii</w:t>
            </w:r>
            <w:proofErr w:type="spellEnd"/>
            <w:r w:rsidRPr="00C112CC">
              <w:rPr>
                <w:rFonts w:ascii="Times New Roman" w:hAnsi="Times New Roman"/>
                <w:color w:val="000000"/>
                <w:sz w:val="24"/>
                <w:szCs w:val="24"/>
              </w:rPr>
              <w:t xml:space="preserve"> problematice specifice disciplinei;</w:t>
            </w:r>
          </w:p>
          <w:p w14:paraId="46C9F1E2"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proofErr w:type="spellStart"/>
            <w:r w:rsidRPr="00C112CC">
              <w:rPr>
                <w:rFonts w:ascii="Times New Roman" w:hAnsi="Times New Roman"/>
                <w:color w:val="000000"/>
                <w:sz w:val="24"/>
                <w:szCs w:val="24"/>
              </w:rPr>
              <w:t>coerenţa</w:t>
            </w:r>
            <w:proofErr w:type="spellEnd"/>
            <w:r w:rsidRPr="00C112CC">
              <w:rPr>
                <w:rFonts w:ascii="Times New Roman" w:hAnsi="Times New Roman"/>
                <w:color w:val="000000"/>
                <w:sz w:val="24"/>
                <w:szCs w:val="24"/>
              </w:rPr>
              <w:t xml:space="preserve"> logică în analiză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argumentare; </w:t>
            </w:r>
          </w:p>
          <w:p w14:paraId="4C51470A" w14:textId="77777777" w:rsidR="002469D5" w:rsidRPr="00C112CC" w:rsidRDefault="002469D5" w:rsidP="00A84199">
            <w:pPr>
              <w:widowControl w:val="0"/>
              <w:numPr>
                <w:ilvl w:val="0"/>
                <w:numId w:val="2"/>
              </w:numPr>
              <w:tabs>
                <w:tab w:val="num" w:pos="-1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t>capacitatea de corelare a aspectelor teoretice cu cele practice;</w:t>
            </w:r>
          </w:p>
          <w:p w14:paraId="651F1F99" w14:textId="77777777" w:rsidR="002469D5" w:rsidRPr="00C112CC" w:rsidRDefault="002469D5" w:rsidP="00A84199">
            <w:pPr>
              <w:widowControl w:val="0"/>
              <w:numPr>
                <w:ilvl w:val="0"/>
                <w:numId w:val="2"/>
              </w:numPr>
              <w:tabs>
                <w:tab w:val="num" w:pos="0"/>
                <w:tab w:val="left" w:pos="230"/>
              </w:tabs>
              <w:autoSpaceDE w:val="0"/>
              <w:autoSpaceDN w:val="0"/>
              <w:adjustRightInd w:val="0"/>
              <w:spacing w:after="0" w:line="240" w:lineRule="auto"/>
              <w:ind w:left="240" w:hanging="240"/>
              <w:jc w:val="both"/>
              <w:rPr>
                <w:rFonts w:ascii="Times New Roman" w:hAnsi="Times New Roman"/>
                <w:color w:val="000000"/>
                <w:sz w:val="24"/>
                <w:szCs w:val="24"/>
              </w:rPr>
            </w:pPr>
            <w:r w:rsidRPr="00C112CC">
              <w:rPr>
                <w:rFonts w:ascii="Times New Roman" w:hAnsi="Times New Roman"/>
                <w:color w:val="000000"/>
                <w:sz w:val="24"/>
                <w:szCs w:val="24"/>
              </w:rPr>
              <w:lastRenderedPageBreak/>
              <w:t xml:space="preserve">aspectele atitudinale: seriozitatea, interesul pentru studiul individual </w:t>
            </w:r>
            <w:proofErr w:type="spellStart"/>
            <w:r w:rsidRPr="00C112CC">
              <w:rPr>
                <w:rFonts w:ascii="Times New Roman" w:hAnsi="Times New Roman"/>
                <w:color w:val="000000"/>
                <w:sz w:val="24"/>
                <w:szCs w:val="24"/>
              </w:rPr>
              <w:t>şi</w:t>
            </w:r>
            <w:proofErr w:type="spellEnd"/>
            <w:r w:rsidRPr="00C112CC">
              <w:rPr>
                <w:rFonts w:ascii="Times New Roman" w:hAnsi="Times New Roman"/>
                <w:color w:val="000000"/>
                <w:sz w:val="24"/>
                <w:szCs w:val="24"/>
              </w:rPr>
              <w:t xml:space="preserve"> implicarea în activitatea de cercetare </w:t>
            </w:r>
            <w:proofErr w:type="spellStart"/>
            <w:r w:rsidRPr="00C112CC">
              <w:rPr>
                <w:rFonts w:ascii="Times New Roman" w:hAnsi="Times New Roman"/>
                <w:color w:val="000000"/>
                <w:sz w:val="24"/>
                <w:szCs w:val="24"/>
              </w:rPr>
              <w:t>ştiinţifică</w:t>
            </w:r>
            <w:proofErr w:type="spellEnd"/>
            <w:r w:rsidRPr="00C112CC">
              <w:rPr>
                <w:rFonts w:ascii="Times New Roman" w:hAnsi="Times New Roman"/>
                <w:color w:val="000000"/>
                <w:sz w:val="24"/>
                <w:szCs w:val="24"/>
              </w:rPr>
              <w:t>.</w:t>
            </w:r>
          </w:p>
        </w:tc>
        <w:tc>
          <w:tcPr>
            <w:tcW w:w="1389" w:type="dxa"/>
          </w:tcPr>
          <w:p w14:paraId="760C3008" w14:textId="77777777" w:rsidR="002469D5" w:rsidRPr="00C112CC" w:rsidRDefault="002469D5"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lastRenderedPageBreak/>
              <w:t>Testarea continuă pe parcursul semestrului</w:t>
            </w:r>
          </w:p>
        </w:tc>
        <w:tc>
          <w:tcPr>
            <w:tcW w:w="1560" w:type="dxa"/>
          </w:tcPr>
          <w:p w14:paraId="4C9BA1FC" w14:textId="77777777" w:rsidR="002469D5" w:rsidRPr="00C112CC" w:rsidRDefault="002469D5" w:rsidP="002740D4">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20%</w:t>
            </w:r>
          </w:p>
        </w:tc>
      </w:tr>
      <w:tr w:rsidR="002B143C" w:rsidRPr="00C112CC" w14:paraId="72E173BC" w14:textId="77777777" w:rsidTr="00242860">
        <w:trPr>
          <w:trHeight w:val="135"/>
        </w:trPr>
        <w:tc>
          <w:tcPr>
            <w:tcW w:w="2170" w:type="dxa"/>
            <w:vMerge/>
          </w:tcPr>
          <w:p w14:paraId="2B371580" w14:textId="77777777" w:rsidR="002B143C" w:rsidRPr="00C112CC" w:rsidRDefault="002B143C" w:rsidP="002B143C">
            <w:pPr>
              <w:spacing w:after="0" w:line="240" w:lineRule="auto"/>
              <w:ind w:right="-150"/>
              <w:rPr>
                <w:rFonts w:ascii="Times New Roman" w:eastAsia="Times New Roman" w:hAnsi="Times New Roman" w:cs="Times New Roman"/>
                <w:sz w:val="24"/>
                <w:szCs w:val="24"/>
              </w:rPr>
            </w:pPr>
          </w:p>
        </w:tc>
        <w:tc>
          <w:tcPr>
            <w:tcW w:w="5309" w:type="dxa"/>
            <w:vMerge/>
            <w:shd w:val="clear" w:color="auto" w:fill="D9D9D9"/>
          </w:tcPr>
          <w:p w14:paraId="7B40981A" w14:textId="77777777" w:rsidR="002B143C" w:rsidRPr="00C112CC" w:rsidRDefault="002B143C" w:rsidP="002B143C">
            <w:pPr>
              <w:spacing w:after="0" w:line="240" w:lineRule="auto"/>
              <w:rPr>
                <w:rFonts w:ascii="Times New Roman" w:eastAsia="Times New Roman" w:hAnsi="Times New Roman" w:cs="Times New Roman"/>
                <w:sz w:val="24"/>
                <w:szCs w:val="24"/>
              </w:rPr>
            </w:pPr>
          </w:p>
        </w:tc>
        <w:tc>
          <w:tcPr>
            <w:tcW w:w="1389" w:type="dxa"/>
          </w:tcPr>
          <w:p w14:paraId="78181E05"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Participarea activă la seminar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realizarea de </w:t>
            </w:r>
            <w:proofErr w:type="spellStart"/>
            <w:r w:rsidRPr="00C112CC">
              <w:rPr>
                <w:rFonts w:ascii="Times New Roman" w:eastAsia="Times New Roman" w:hAnsi="Times New Roman" w:cs="Times New Roman"/>
                <w:sz w:val="24"/>
                <w:szCs w:val="24"/>
              </w:rPr>
              <w:t>activităţi</w:t>
            </w:r>
            <w:proofErr w:type="spellEnd"/>
            <w:r w:rsidRPr="00C112CC">
              <w:rPr>
                <w:rFonts w:ascii="Times New Roman" w:eastAsia="Times New Roman" w:hAnsi="Times New Roman" w:cs="Times New Roman"/>
                <w:sz w:val="24"/>
                <w:szCs w:val="24"/>
              </w:rPr>
              <w:t xml:space="preserve"> gen teme / referate / </w:t>
            </w:r>
            <w:r w:rsidRPr="00C112CC">
              <w:rPr>
                <w:rFonts w:ascii="Times New Roman" w:eastAsia="Times New Roman" w:hAnsi="Times New Roman" w:cs="Times New Roman"/>
                <w:sz w:val="24"/>
                <w:szCs w:val="24"/>
              </w:rPr>
              <w:lastRenderedPageBreak/>
              <w:t>eseuri / traduceri / proiecte</w:t>
            </w:r>
          </w:p>
        </w:tc>
        <w:tc>
          <w:tcPr>
            <w:tcW w:w="1560" w:type="dxa"/>
          </w:tcPr>
          <w:p w14:paraId="50449A54" w14:textId="77777777" w:rsidR="002B143C" w:rsidRPr="00C112CC" w:rsidRDefault="009110EB" w:rsidP="009110EB">
            <w:pPr>
              <w:spacing w:after="0" w:line="240" w:lineRule="auto"/>
              <w:jc w:val="center"/>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lastRenderedPageBreak/>
              <w:t>2</w:t>
            </w:r>
            <w:r w:rsidR="002B143C" w:rsidRPr="00C112CC">
              <w:rPr>
                <w:rFonts w:ascii="Times New Roman" w:eastAsia="Times New Roman" w:hAnsi="Times New Roman" w:cs="Times New Roman"/>
                <w:sz w:val="24"/>
                <w:szCs w:val="24"/>
              </w:rPr>
              <w:t>0%</w:t>
            </w:r>
          </w:p>
        </w:tc>
      </w:tr>
      <w:tr w:rsidR="002B143C" w:rsidRPr="00C112CC" w14:paraId="071CEC1C" w14:textId="77777777" w:rsidTr="00242860">
        <w:tc>
          <w:tcPr>
            <w:tcW w:w="10428" w:type="dxa"/>
            <w:gridSpan w:val="4"/>
          </w:tcPr>
          <w:p w14:paraId="4E21F0BA"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10.6 Standard minim de </w:t>
            </w:r>
            <w:proofErr w:type="spellStart"/>
            <w:r w:rsidRPr="00C112CC">
              <w:rPr>
                <w:rFonts w:ascii="Times New Roman" w:eastAsia="Times New Roman" w:hAnsi="Times New Roman" w:cs="Times New Roman"/>
                <w:sz w:val="24"/>
                <w:szCs w:val="24"/>
              </w:rPr>
              <w:t>performanţă</w:t>
            </w:r>
            <w:proofErr w:type="spellEnd"/>
          </w:p>
        </w:tc>
      </w:tr>
      <w:tr w:rsidR="002B143C" w:rsidRPr="00C112CC" w14:paraId="17796933" w14:textId="77777777" w:rsidTr="00242860">
        <w:tc>
          <w:tcPr>
            <w:tcW w:w="10428" w:type="dxa"/>
            <w:gridSpan w:val="4"/>
          </w:tcPr>
          <w:p w14:paraId="7B9AAE28"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însuşirea</w:t>
            </w:r>
            <w:proofErr w:type="spellEnd"/>
            <w:r w:rsidRPr="00C112CC">
              <w:rPr>
                <w:rFonts w:ascii="Times New Roman" w:eastAsia="Times New Roman" w:hAnsi="Times New Roman" w:cs="Times New Roman"/>
                <w:sz w:val="24"/>
                <w:szCs w:val="24"/>
              </w:rPr>
              <w:t xml:space="preserve"> vocabularului specific disciplinei; </w:t>
            </w:r>
          </w:p>
          <w:p w14:paraId="78183960"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recunoaşterea</w:t>
            </w:r>
            <w:proofErr w:type="spellEnd"/>
            <w:r w:rsidRPr="00C112CC">
              <w:rPr>
                <w:rFonts w:ascii="Times New Roman" w:eastAsia="Times New Roman" w:hAnsi="Times New Roman" w:cs="Times New Roman"/>
                <w:sz w:val="24"/>
                <w:szCs w:val="24"/>
              </w:rPr>
              <w:t xml:space="preserve"> principiilor, legilor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a teoriilor aferente disciplinei de studiu;</w:t>
            </w:r>
          </w:p>
          <w:p w14:paraId="545E1A06"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înţelegerea</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explicarea conceptelor fundamentale;</w:t>
            </w:r>
          </w:p>
          <w:p w14:paraId="391945A7" w14:textId="77777777" w:rsidR="002B143C" w:rsidRPr="00C112C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proofErr w:type="spellStart"/>
            <w:r w:rsidRPr="00C112CC">
              <w:rPr>
                <w:rFonts w:ascii="Times New Roman" w:eastAsia="Times New Roman" w:hAnsi="Times New Roman" w:cs="Times New Roman"/>
                <w:sz w:val="24"/>
                <w:szCs w:val="24"/>
              </w:rPr>
              <w:t>însuşirea</w:t>
            </w:r>
            <w:proofErr w:type="spellEnd"/>
            <w:r w:rsidRPr="00C112CC">
              <w:rPr>
                <w:rFonts w:ascii="Times New Roman" w:eastAsia="Times New Roman" w:hAnsi="Times New Roman" w:cs="Times New Roman"/>
                <w:sz w:val="24"/>
                <w:szCs w:val="24"/>
              </w:rPr>
              <w:t xml:space="preserve"> corectă a </w:t>
            </w:r>
            <w:proofErr w:type="spellStart"/>
            <w:r w:rsidRPr="00C112CC">
              <w:rPr>
                <w:rFonts w:ascii="Times New Roman" w:eastAsia="Times New Roman" w:hAnsi="Times New Roman" w:cs="Times New Roman"/>
                <w:sz w:val="24"/>
                <w:szCs w:val="24"/>
              </w:rPr>
              <w:t>noţiunilor</w:t>
            </w:r>
            <w:proofErr w:type="spellEnd"/>
            <w:r w:rsidRPr="00C112CC">
              <w:rPr>
                <w:rFonts w:ascii="Times New Roman" w:eastAsia="Times New Roman" w:hAnsi="Times New Roman" w:cs="Times New Roman"/>
                <w:sz w:val="24"/>
                <w:szCs w:val="24"/>
              </w:rPr>
              <w:t xml:space="preserve"> teoretice de bază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a indicatorilor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aplicarea acestora în </w:t>
            </w:r>
            <w:proofErr w:type="spellStart"/>
            <w:r w:rsidRPr="00C112CC">
              <w:rPr>
                <w:rFonts w:ascii="Times New Roman" w:eastAsia="Times New Roman" w:hAnsi="Times New Roman" w:cs="Times New Roman"/>
                <w:sz w:val="24"/>
                <w:szCs w:val="24"/>
              </w:rPr>
              <w:t>soluţionarea</w:t>
            </w:r>
            <w:proofErr w:type="spellEnd"/>
            <w:r w:rsidRPr="00C112CC">
              <w:rPr>
                <w:rFonts w:ascii="Times New Roman" w:eastAsia="Times New Roman" w:hAnsi="Times New Roman" w:cs="Times New Roman"/>
                <w:sz w:val="24"/>
                <w:szCs w:val="24"/>
              </w:rPr>
              <w:t xml:space="preserve"> problemelor;</w:t>
            </w:r>
          </w:p>
          <w:p w14:paraId="1991D99C" w14:textId="77777777" w:rsidR="002B143C" w:rsidRPr="00C112C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evaluarea corectă a </w:t>
            </w:r>
            <w:proofErr w:type="spellStart"/>
            <w:r w:rsidRPr="00C112CC">
              <w:rPr>
                <w:rFonts w:ascii="Times New Roman" w:eastAsia="Times New Roman" w:hAnsi="Times New Roman" w:cs="Times New Roman"/>
                <w:sz w:val="24"/>
                <w:szCs w:val="24"/>
              </w:rPr>
              <w:t>oportunităţilor</w:t>
            </w:r>
            <w:proofErr w:type="spellEnd"/>
            <w:r w:rsidRPr="00C112CC">
              <w:rPr>
                <w:rFonts w:ascii="Times New Roman" w:eastAsia="Times New Roman" w:hAnsi="Times New Roman" w:cs="Times New Roman"/>
                <w:sz w:val="24"/>
                <w:szCs w:val="24"/>
              </w:rPr>
              <w:t xml:space="preserve"> </w:t>
            </w:r>
            <w:proofErr w:type="spellStart"/>
            <w:r w:rsidRPr="00C112CC">
              <w:rPr>
                <w:rFonts w:ascii="Times New Roman" w:eastAsia="Times New Roman" w:hAnsi="Times New Roman" w:cs="Times New Roman"/>
                <w:sz w:val="24"/>
                <w:szCs w:val="24"/>
              </w:rPr>
              <w:t>şi</w:t>
            </w:r>
            <w:proofErr w:type="spellEnd"/>
            <w:r w:rsidRPr="00C112CC">
              <w:rPr>
                <w:rFonts w:ascii="Times New Roman" w:eastAsia="Times New Roman" w:hAnsi="Times New Roman" w:cs="Times New Roman"/>
                <w:sz w:val="24"/>
                <w:szCs w:val="24"/>
              </w:rPr>
              <w:t xml:space="preserve"> riscurilor în </w:t>
            </w:r>
            <w:proofErr w:type="spellStart"/>
            <w:r w:rsidRPr="00C112CC">
              <w:rPr>
                <w:rFonts w:ascii="Times New Roman" w:eastAsia="Times New Roman" w:hAnsi="Times New Roman" w:cs="Times New Roman"/>
                <w:sz w:val="24"/>
                <w:szCs w:val="24"/>
              </w:rPr>
              <w:t>acţiunile</w:t>
            </w:r>
            <w:proofErr w:type="spellEnd"/>
            <w:r w:rsidRPr="00C112CC">
              <w:rPr>
                <w:rFonts w:ascii="Times New Roman" w:eastAsia="Times New Roman" w:hAnsi="Times New Roman" w:cs="Times New Roman"/>
                <w:sz w:val="24"/>
                <w:szCs w:val="24"/>
              </w:rPr>
              <w:t xml:space="preserve"> întreprinse;</w:t>
            </w:r>
          </w:p>
          <w:p w14:paraId="0B55E328"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realizarea </w:t>
            </w:r>
            <w:proofErr w:type="spellStart"/>
            <w:r w:rsidRPr="00C112CC">
              <w:rPr>
                <w:rFonts w:ascii="Times New Roman" w:eastAsia="Times New Roman" w:hAnsi="Times New Roman" w:cs="Times New Roman"/>
                <w:sz w:val="24"/>
                <w:szCs w:val="24"/>
              </w:rPr>
              <w:t>parţială</w:t>
            </w:r>
            <w:proofErr w:type="spellEnd"/>
            <w:r w:rsidRPr="00C112CC">
              <w:rPr>
                <w:rFonts w:ascii="Times New Roman" w:eastAsia="Times New Roman" w:hAnsi="Times New Roman" w:cs="Times New Roman"/>
                <w:sz w:val="24"/>
                <w:szCs w:val="24"/>
              </w:rPr>
              <w:t xml:space="preserve"> a lucrărilor practice: prezentări de materiale la seminar, teme, referate, proiecte;</w:t>
            </w:r>
          </w:p>
          <w:p w14:paraId="78F832D2"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participarea la 1/2 din </w:t>
            </w:r>
            <w:proofErr w:type="spellStart"/>
            <w:r w:rsidRPr="00C112CC">
              <w:rPr>
                <w:rFonts w:ascii="Times New Roman" w:eastAsia="Times New Roman" w:hAnsi="Times New Roman" w:cs="Times New Roman"/>
                <w:sz w:val="24"/>
                <w:szCs w:val="24"/>
              </w:rPr>
              <w:t>seminarii</w:t>
            </w:r>
            <w:proofErr w:type="spellEnd"/>
            <w:r w:rsidRPr="00C112CC">
              <w:rPr>
                <w:rFonts w:ascii="Times New Roman" w:eastAsia="Times New Roman" w:hAnsi="Times New Roman" w:cs="Times New Roman"/>
                <w:sz w:val="24"/>
                <w:szCs w:val="24"/>
              </w:rPr>
              <w:t>;</w:t>
            </w:r>
          </w:p>
          <w:p w14:paraId="64C29274" w14:textId="77777777" w:rsidR="002B143C" w:rsidRPr="00C112C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obținerea notei 5 la examenul final.</w:t>
            </w:r>
          </w:p>
        </w:tc>
      </w:tr>
    </w:tbl>
    <w:p w14:paraId="27C58313" w14:textId="77777777" w:rsidR="002B143C" w:rsidRPr="00C112CC" w:rsidRDefault="002B143C" w:rsidP="002B143C">
      <w:pPr>
        <w:spacing w:after="0" w:line="240" w:lineRule="auto"/>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        </w:t>
      </w:r>
    </w:p>
    <w:p w14:paraId="5F42368F" w14:textId="7E145F72" w:rsidR="009110EB" w:rsidRPr="00C112CC" w:rsidRDefault="009110EB" w:rsidP="009110EB">
      <w:pPr>
        <w:spacing w:after="0" w:line="240" w:lineRule="auto"/>
        <w:contextualSpacing/>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Data completării:</w:t>
      </w:r>
      <w:r w:rsidR="00867DC4" w:rsidRPr="00C112CC">
        <w:rPr>
          <w:rFonts w:ascii="Times New Roman" w:eastAsia="Times New Roman" w:hAnsi="Times New Roman" w:cs="Times New Roman"/>
          <w:sz w:val="24"/>
          <w:szCs w:val="24"/>
        </w:rPr>
        <w:t xml:space="preserve"> 26.09.202</w:t>
      </w:r>
      <w:r w:rsidR="00EE1C9B">
        <w:rPr>
          <w:rFonts w:ascii="Times New Roman" w:eastAsia="Times New Roman" w:hAnsi="Times New Roman" w:cs="Times New Roman"/>
          <w:sz w:val="24"/>
          <w:szCs w:val="24"/>
        </w:rPr>
        <w:t>4</w:t>
      </w:r>
      <w:r w:rsidRPr="00C112CC">
        <w:rPr>
          <w:rFonts w:ascii="Times New Roman" w:eastAsia="Times New Roman" w:hAnsi="Times New Roman" w:cs="Times New Roman"/>
          <w:sz w:val="24"/>
          <w:szCs w:val="24"/>
        </w:rPr>
        <w:t xml:space="preserve"> </w:t>
      </w:r>
    </w:p>
    <w:p w14:paraId="0A33F0CE" w14:textId="77777777" w:rsidR="009110EB" w:rsidRPr="00C112CC" w:rsidRDefault="009110EB" w:rsidP="009110EB">
      <w:pPr>
        <w:spacing w:after="0" w:line="240" w:lineRule="auto"/>
        <w:contextualSpacing/>
        <w:rPr>
          <w:rFonts w:ascii="Times New Roman" w:eastAsia="Times New Roman" w:hAnsi="Times New Roman" w:cs="Times New Roman"/>
          <w:sz w:val="24"/>
          <w:szCs w:val="24"/>
        </w:rPr>
      </w:pPr>
    </w:p>
    <w:p w14:paraId="05A9D50C" w14:textId="739EE6B8" w:rsidR="009110EB" w:rsidRPr="00C112CC" w:rsidRDefault="009110EB" w:rsidP="009110EB">
      <w:pPr>
        <w:spacing w:after="0" w:line="240" w:lineRule="auto"/>
        <w:contextualSpacing/>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 xml:space="preserve">Semnătura titularului de curs,                    </w:t>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r>
      <w:r w:rsidR="00863285"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 xml:space="preserve"> Semnătura titularului de seminar,</w:t>
      </w:r>
    </w:p>
    <w:p w14:paraId="2F7C4135" w14:textId="77777777" w:rsidR="00770D52" w:rsidRDefault="005B1D2C" w:rsidP="009110EB">
      <w:pPr>
        <w:spacing w:after="0" w:line="240" w:lineRule="auto"/>
        <w:contextualSpacing/>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Lector</w:t>
      </w:r>
      <w:r w:rsidR="009110EB" w:rsidRPr="00C112CC">
        <w:rPr>
          <w:rFonts w:ascii="Times New Roman" w:eastAsia="Times New Roman" w:hAnsi="Times New Roman" w:cs="Times New Roman"/>
          <w:sz w:val="24"/>
          <w:szCs w:val="24"/>
        </w:rPr>
        <w:t xml:space="preserve"> univ. dr. </w:t>
      </w:r>
      <w:r w:rsidR="00E55D56" w:rsidRPr="00C112CC">
        <w:rPr>
          <w:rFonts w:ascii="Times New Roman" w:eastAsia="Times New Roman" w:hAnsi="Times New Roman" w:cs="Times New Roman"/>
          <w:sz w:val="24"/>
          <w:szCs w:val="24"/>
        </w:rPr>
        <w:t>Roxana IONESCU</w:t>
      </w:r>
      <w:r w:rsidR="009110EB" w:rsidRPr="00C112CC">
        <w:rPr>
          <w:rFonts w:ascii="Times New Roman" w:eastAsia="Times New Roman" w:hAnsi="Times New Roman" w:cs="Times New Roman"/>
          <w:sz w:val="24"/>
          <w:szCs w:val="24"/>
        </w:rPr>
        <w:tab/>
      </w:r>
      <w:r w:rsidR="009110EB" w:rsidRPr="00C112CC">
        <w:rPr>
          <w:rFonts w:ascii="Times New Roman" w:eastAsia="Times New Roman" w:hAnsi="Times New Roman" w:cs="Times New Roman"/>
          <w:sz w:val="24"/>
          <w:szCs w:val="24"/>
        </w:rPr>
        <w:tab/>
      </w:r>
      <w:r w:rsidR="00863285" w:rsidRPr="00C112CC">
        <w:rPr>
          <w:rFonts w:ascii="Times New Roman" w:eastAsia="Times New Roman" w:hAnsi="Times New Roman" w:cs="Times New Roman"/>
          <w:sz w:val="24"/>
          <w:szCs w:val="24"/>
        </w:rPr>
        <w:tab/>
      </w:r>
      <w:r w:rsidR="00E55D56" w:rsidRPr="00C112CC">
        <w:rPr>
          <w:rFonts w:ascii="Times New Roman" w:eastAsia="Times New Roman" w:hAnsi="Times New Roman" w:cs="Times New Roman"/>
          <w:sz w:val="24"/>
          <w:szCs w:val="24"/>
        </w:rPr>
        <w:t xml:space="preserve">                        </w:t>
      </w:r>
      <w:r w:rsidRPr="00C112CC">
        <w:rPr>
          <w:rFonts w:ascii="Times New Roman" w:eastAsia="Times New Roman" w:hAnsi="Times New Roman" w:cs="Times New Roman"/>
          <w:sz w:val="24"/>
          <w:szCs w:val="24"/>
        </w:rPr>
        <w:t>Lector</w:t>
      </w:r>
      <w:r w:rsidR="00E55D56" w:rsidRPr="00C112CC">
        <w:rPr>
          <w:rFonts w:ascii="Times New Roman" w:eastAsia="Times New Roman" w:hAnsi="Times New Roman" w:cs="Times New Roman"/>
          <w:sz w:val="24"/>
          <w:szCs w:val="24"/>
        </w:rPr>
        <w:t xml:space="preserve"> univ. dr. Roxana IONESCU </w:t>
      </w:r>
    </w:p>
    <w:p w14:paraId="07108326" w14:textId="77777777" w:rsidR="00770D52" w:rsidRDefault="00770D52" w:rsidP="009110EB">
      <w:pPr>
        <w:spacing w:after="0" w:line="240" w:lineRule="auto"/>
        <w:contextualSpacing/>
        <w:rPr>
          <w:rFonts w:ascii="Times New Roman" w:eastAsia="Times New Roman" w:hAnsi="Times New Roman" w:cs="Times New Roman"/>
          <w:sz w:val="24"/>
          <w:szCs w:val="24"/>
        </w:rPr>
      </w:pPr>
    </w:p>
    <w:p w14:paraId="58DD492A" w14:textId="77777777" w:rsidR="00770D52" w:rsidRDefault="00770D52" w:rsidP="009110EB">
      <w:pPr>
        <w:spacing w:after="0" w:line="240" w:lineRule="auto"/>
        <w:contextualSpacing/>
        <w:rPr>
          <w:rFonts w:ascii="Times New Roman" w:eastAsia="Times New Roman" w:hAnsi="Times New Roman" w:cs="Times New Roman"/>
          <w:sz w:val="24"/>
          <w:szCs w:val="24"/>
        </w:rPr>
      </w:pPr>
    </w:p>
    <w:p w14:paraId="32C2D9DB" w14:textId="4CDE4BD8" w:rsidR="009110EB" w:rsidRPr="00C112CC" w:rsidRDefault="009110EB" w:rsidP="009110EB">
      <w:pPr>
        <w:spacing w:after="0" w:line="240" w:lineRule="auto"/>
        <w:contextualSpacing/>
        <w:rPr>
          <w:rFonts w:ascii="Times New Roman" w:eastAsia="Times New Roman" w:hAnsi="Times New Roman" w:cs="Times New Roman"/>
          <w:sz w:val="24"/>
          <w:szCs w:val="24"/>
        </w:rPr>
      </w:pPr>
      <w:r w:rsidRPr="00C112CC">
        <w:rPr>
          <w:rFonts w:ascii="Times New Roman" w:eastAsia="Times New Roman" w:hAnsi="Times New Roman" w:cs="Times New Roman"/>
          <w:sz w:val="24"/>
          <w:szCs w:val="24"/>
        </w:rPr>
        <w:t>……………..............................</w:t>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r>
      <w:r w:rsidRPr="00C112CC">
        <w:rPr>
          <w:rFonts w:ascii="Times New Roman" w:eastAsia="Times New Roman" w:hAnsi="Times New Roman" w:cs="Times New Roman"/>
          <w:sz w:val="24"/>
          <w:szCs w:val="24"/>
        </w:rPr>
        <w:tab/>
        <w:t>.....................................................</w:t>
      </w:r>
    </w:p>
    <w:p w14:paraId="782C7442" w14:textId="77777777" w:rsidR="009110EB" w:rsidRPr="00C112CC" w:rsidRDefault="009110EB" w:rsidP="009110EB">
      <w:pPr>
        <w:spacing w:after="0" w:line="240" w:lineRule="auto"/>
        <w:contextualSpacing/>
        <w:jc w:val="center"/>
        <w:rPr>
          <w:rFonts w:ascii="Times New Roman" w:eastAsia="Times New Roman" w:hAnsi="Times New Roman" w:cs="Times New Roman"/>
          <w:sz w:val="24"/>
          <w:szCs w:val="24"/>
        </w:rPr>
      </w:pPr>
    </w:p>
    <w:p w14:paraId="5C74EFAD" w14:textId="53970B0F" w:rsidR="009110EB" w:rsidRPr="00C112CC" w:rsidRDefault="009110EB" w:rsidP="009110EB">
      <w:pPr>
        <w:spacing w:after="0" w:line="240" w:lineRule="auto"/>
        <w:rPr>
          <w:rFonts w:ascii="Times New Roman" w:hAnsi="Times New Roman" w:cs="Times New Roman"/>
          <w:sz w:val="24"/>
          <w:szCs w:val="24"/>
        </w:rPr>
      </w:pPr>
      <w:r w:rsidRPr="00C112CC">
        <w:rPr>
          <w:rFonts w:ascii="Times New Roman" w:hAnsi="Times New Roman" w:cs="Times New Roman"/>
          <w:sz w:val="24"/>
          <w:szCs w:val="24"/>
        </w:rPr>
        <w:t>Data avizării în departament:</w:t>
      </w:r>
      <w:r w:rsidRPr="00C112CC">
        <w:rPr>
          <w:rFonts w:ascii="Times New Roman" w:hAnsi="Times New Roman" w:cs="Times New Roman"/>
          <w:sz w:val="24"/>
          <w:szCs w:val="24"/>
        </w:rPr>
        <w:tab/>
      </w:r>
      <w:r w:rsidR="00867DC4" w:rsidRPr="00C112CC">
        <w:rPr>
          <w:rFonts w:ascii="Times New Roman" w:hAnsi="Times New Roman" w:cs="Times New Roman"/>
          <w:sz w:val="24"/>
          <w:szCs w:val="24"/>
        </w:rPr>
        <w:t>30.09.202</w:t>
      </w:r>
      <w:r w:rsidR="00EE1C9B">
        <w:rPr>
          <w:rFonts w:ascii="Times New Roman" w:hAnsi="Times New Roman" w:cs="Times New Roman"/>
          <w:sz w:val="24"/>
          <w:szCs w:val="24"/>
        </w:rPr>
        <w:t>4</w:t>
      </w:r>
      <w:r w:rsidRPr="00C112CC">
        <w:rPr>
          <w:rFonts w:ascii="Times New Roman" w:hAnsi="Times New Roman" w:cs="Times New Roman"/>
          <w:sz w:val="24"/>
          <w:szCs w:val="24"/>
        </w:rPr>
        <w:tab/>
      </w:r>
      <w:r w:rsidRPr="00C112CC">
        <w:rPr>
          <w:rFonts w:ascii="Times New Roman" w:hAnsi="Times New Roman" w:cs="Times New Roman"/>
          <w:sz w:val="24"/>
          <w:szCs w:val="24"/>
        </w:rPr>
        <w:tab/>
      </w:r>
      <w:r w:rsidR="00B72A84" w:rsidRPr="00C112CC">
        <w:rPr>
          <w:rFonts w:ascii="Times New Roman" w:hAnsi="Times New Roman" w:cs="Times New Roman"/>
          <w:sz w:val="24"/>
          <w:szCs w:val="24"/>
        </w:rPr>
        <w:tab/>
      </w:r>
      <w:r w:rsidR="00B72A84" w:rsidRPr="00C112CC">
        <w:rPr>
          <w:rFonts w:ascii="Times New Roman" w:hAnsi="Times New Roman" w:cs="Times New Roman"/>
          <w:sz w:val="24"/>
          <w:szCs w:val="24"/>
        </w:rPr>
        <w:tab/>
      </w:r>
      <w:r w:rsidRPr="00C112CC">
        <w:rPr>
          <w:rFonts w:ascii="Times New Roman" w:hAnsi="Times New Roman" w:cs="Times New Roman"/>
          <w:sz w:val="24"/>
          <w:szCs w:val="24"/>
        </w:rPr>
        <w:tab/>
        <w:t>Avizat,</w:t>
      </w:r>
      <w:r w:rsidRPr="00C112CC">
        <w:rPr>
          <w:rFonts w:ascii="Times New Roman" w:hAnsi="Times New Roman" w:cs="Times New Roman"/>
          <w:sz w:val="24"/>
          <w:szCs w:val="24"/>
        </w:rPr>
        <w:tab/>
        <w:t xml:space="preserve">     </w:t>
      </w:r>
    </w:p>
    <w:p w14:paraId="0D1BA8AD" w14:textId="77777777" w:rsidR="009110EB" w:rsidRPr="00C112CC" w:rsidRDefault="009110EB" w:rsidP="009110EB">
      <w:pPr>
        <w:spacing w:after="0" w:line="240" w:lineRule="auto"/>
        <w:jc w:val="center"/>
        <w:rPr>
          <w:rFonts w:ascii="Times New Roman" w:hAnsi="Times New Roman" w:cs="Times New Roman"/>
          <w:sz w:val="24"/>
          <w:szCs w:val="24"/>
        </w:rPr>
      </w:pPr>
      <w:r w:rsidRPr="00C112CC">
        <w:rPr>
          <w:rFonts w:ascii="Times New Roman" w:hAnsi="Times New Roman" w:cs="Times New Roman"/>
          <w:sz w:val="24"/>
          <w:szCs w:val="24"/>
        </w:rPr>
        <w:t xml:space="preserve">      </w:t>
      </w:r>
    </w:p>
    <w:p w14:paraId="7922ACBE" w14:textId="4FE73311" w:rsidR="009110EB" w:rsidRPr="00C112CC" w:rsidRDefault="009110EB" w:rsidP="009110EB">
      <w:pPr>
        <w:spacing w:after="0" w:line="240" w:lineRule="auto"/>
        <w:rPr>
          <w:rFonts w:ascii="Times New Roman" w:hAnsi="Times New Roman" w:cs="Times New Roman"/>
          <w:sz w:val="24"/>
          <w:szCs w:val="24"/>
        </w:rPr>
      </w:pPr>
      <w:r w:rsidRPr="00C112CC">
        <w:rPr>
          <w:rFonts w:ascii="Times New Roman" w:hAnsi="Times New Roman" w:cs="Times New Roman"/>
          <w:sz w:val="24"/>
          <w:szCs w:val="24"/>
        </w:rPr>
        <w:t>Semnătura directorului de departament,</w:t>
      </w:r>
      <w:r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r>
      <w:r w:rsidR="00863285" w:rsidRPr="00C112CC">
        <w:rPr>
          <w:rFonts w:ascii="Times New Roman" w:hAnsi="Times New Roman" w:cs="Times New Roman"/>
          <w:sz w:val="24"/>
          <w:szCs w:val="24"/>
        </w:rPr>
        <w:t xml:space="preserve">  </w:t>
      </w:r>
      <w:r w:rsidRPr="00C112CC">
        <w:rPr>
          <w:rFonts w:ascii="Times New Roman" w:hAnsi="Times New Roman" w:cs="Times New Roman"/>
          <w:sz w:val="24"/>
          <w:szCs w:val="24"/>
        </w:rPr>
        <w:t>Responsabil program de studii,</w:t>
      </w:r>
      <w:r w:rsidRPr="00C112CC">
        <w:rPr>
          <w:rFonts w:ascii="Times New Roman" w:hAnsi="Times New Roman" w:cs="Times New Roman"/>
          <w:sz w:val="24"/>
          <w:szCs w:val="24"/>
        </w:rPr>
        <w:tab/>
      </w:r>
    </w:p>
    <w:p w14:paraId="4249E232" w14:textId="46914A20" w:rsidR="009110EB" w:rsidRPr="00C112CC" w:rsidRDefault="009110EB" w:rsidP="009110EB">
      <w:pPr>
        <w:spacing w:after="0"/>
        <w:rPr>
          <w:rFonts w:ascii="Times New Roman" w:hAnsi="Times New Roman" w:cs="Times New Roman"/>
          <w:sz w:val="24"/>
          <w:szCs w:val="24"/>
        </w:rPr>
      </w:pPr>
      <w:r w:rsidRPr="00C112CC">
        <w:rPr>
          <w:rFonts w:ascii="Times New Roman" w:hAnsi="Times New Roman" w:cs="Times New Roman"/>
          <w:sz w:val="24"/>
          <w:szCs w:val="24"/>
        </w:rPr>
        <w:t>Conf.</w:t>
      </w:r>
      <w:r w:rsidR="00D404B2">
        <w:rPr>
          <w:rFonts w:ascii="Times New Roman" w:hAnsi="Times New Roman" w:cs="Times New Roman"/>
          <w:sz w:val="24"/>
          <w:szCs w:val="24"/>
        </w:rPr>
        <w:t xml:space="preserve"> </w:t>
      </w:r>
      <w:r w:rsidRPr="00C112CC">
        <w:rPr>
          <w:rFonts w:ascii="Times New Roman" w:hAnsi="Times New Roman" w:cs="Times New Roman"/>
          <w:sz w:val="24"/>
          <w:szCs w:val="24"/>
        </w:rPr>
        <w:t>univ.</w:t>
      </w:r>
      <w:r w:rsidR="00D404B2">
        <w:rPr>
          <w:rFonts w:ascii="Times New Roman" w:hAnsi="Times New Roman" w:cs="Times New Roman"/>
          <w:sz w:val="24"/>
          <w:szCs w:val="24"/>
        </w:rPr>
        <w:t xml:space="preserve"> </w:t>
      </w:r>
      <w:r w:rsidRPr="00C112CC">
        <w:rPr>
          <w:rFonts w:ascii="Times New Roman" w:hAnsi="Times New Roman" w:cs="Times New Roman"/>
          <w:sz w:val="24"/>
          <w:szCs w:val="24"/>
        </w:rPr>
        <w:t xml:space="preserve">dr. </w:t>
      </w:r>
      <w:r w:rsidR="00863285" w:rsidRPr="00C112CC">
        <w:rPr>
          <w:rFonts w:ascii="Times New Roman" w:hAnsi="Times New Roman" w:cs="Times New Roman"/>
          <w:sz w:val="24"/>
          <w:szCs w:val="24"/>
        </w:rPr>
        <w:t>Cătălin DEATCU</w:t>
      </w:r>
      <w:r w:rsidR="00EE1C9B">
        <w:rPr>
          <w:rFonts w:ascii="Times New Roman" w:hAnsi="Times New Roman" w:cs="Times New Roman"/>
          <w:sz w:val="24"/>
          <w:szCs w:val="24"/>
        </w:rPr>
        <w:t>-GAVRIL</w:t>
      </w:r>
      <w:r w:rsidR="00863285"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t xml:space="preserve">  Conf.</w:t>
      </w:r>
      <w:r w:rsidR="00D404B2">
        <w:rPr>
          <w:rFonts w:ascii="Times New Roman" w:hAnsi="Times New Roman" w:cs="Times New Roman"/>
          <w:sz w:val="24"/>
          <w:szCs w:val="24"/>
        </w:rPr>
        <w:t xml:space="preserve"> </w:t>
      </w:r>
      <w:r w:rsidRPr="00C112CC">
        <w:rPr>
          <w:rFonts w:ascii="Times New Roman" w:hAnsi="Times New Roman" w:cs="Times New Roman"/>
          <w:sz w:val="24"/>
          <w:szCs w:val="24"/>
        </w:rPr>
        <w:t>univ.</w:t>
      </w:r>
      <w:r w:rsidR="00D404B2">
        <w:rPr>
          <w:rFonts w:ascii="Times New Roman" w:hAnsi="Times New Roman" w:cs="Times New Roman"/>
          <w:sz w:val="24"/>
          <w:szCs w:val="24"/>
        </w:rPr>
        <w:t xml:space="preserve"> </w:t>
      </w:r>
      <w:r w:rsidRPr="00C112CC">
        <w:rPr>
          <w:rFonts w:ascii="Times New Roman" w:hAnsi="Times New Roman" w:cs="Times New Roman"/>
          <w:sz w:val="24"/>
          <w:szCs w:val="24"/>
        </w:rPr>
        <w:t xml:space="preserve">dr. </w:t>
      </w:r>
      <w:proofErr w:type="spellStart"/>
      <w:r w:rsidR="00363949" w:rsidRPr="00C112CC">
        <w:rPr>
          <w:rFonts w:ascii="Times New Roman" w:hAnsi="Times New Roman" w:cs="Times New Roman"/>
          <w:sz w:val="24"/>
          <w:szCs w:val="24"/>
        </w:rPr>
        <w:t>Madalina</w:t>
      </w:r>
      <w:proofErr w:type="spellEnd"/>
      <w:r w:rsidR="00EE1C9B">
        <w:rPr>
          <w:rFonts w:ascii="Times New Roman" w:hAnsi="Times New Roman" w:cs="Times New Roman"/>
          <w:sz w:val="24"/>
          <w:szCs w:val="24"/>
        </w:rPr>
        <w:t xml:space="preserve"> Gabriela</w:t>
      </w:r>
      <w:r w:rsidR="00363949" w:rsidRPr="00C112CC">
        <w:rPr>
          <w:rFonts w:ascii="Times New Roman" w:hAnsi="Times New Roman" w:cs="Times New Roman"/>
          <w:sz w:val="24"/>
          <w:szCs w:val="24"/>
        </w:rPr>
        <w:t xml:space="preserve"> ANGHEL</w:t>
      </w:r>
    </w:p>
    <w:p w14:paraId="277764AB" w14:textId="77777777" w:rsidR="009110EB" w:rsidRPr="00C112CC" w:rsidRDefault="009110EB" w:rsidP="009110EB">
      <w:pPr>
        <w:spacing w:after="0" w:line="240" w:lineRule="auto"/>
        <w:rPr>
          <w:rFonts w:ascii="Times New Roman" w:hAnsi="Times New Roman" w:cs="Times New Roman"/>
          <w:sz w:val="24"/>
          <w:szCs w:val="24"/>
        </w:rPr>
      </w:pPr>
    </w:p>
    <w:p w14:paraId="156B6B80" w14:textId="77777777" w:rsidR="00770D52" w:rsidRDefault="00770D52" w:rsidP="009110EB">
      <w:pPr>
        <w:spacing w:after="0" w:line="240" w:lineRule="auto"/>
        <w:rPr>
          <w:rFonts w:ascii="Times New Roman" w:hAnsi="Times New Roman" w:cs="Times New Roman"/>
          <w:sz w:val="24"/>
          <w:szCs w:val="24"/>
        </w:rPr>
      </w:pPr>
    </w:p>
    <w:p w14:paraId="2A5DB90F" w14:textId="5507B85C" w:rsidR="009110EB" w:rsidRPr="00C112CC" w:rsidRDefault="009110EB" w:rsidP="009110EB">
      <w:pPr>
        <w:spacing w:after="0" w:line="240" w:lineRule="auto"/>
        <w:rPr>
          <w:rFonts w:ascii="Times New Roman" w:hAnsi="Times New Roman" w:cs="Times New Roman"/>
          <w:sz w:val="24"/>
          <w:szCs w:val="24"/>
        </w:rPr>
      </w:pPr>
      <w:r w:rsidRPr="00C112CC">
        <w:rPr>
          <w:rFonts w:ascii="Times New Roman" w:hAnsi="Times New Roman" w:cs="Times New Roman"/>
          <w:sz w:val="24"/>
          <w:szCs w:val="24"/>
        </w:rPr>
        <w:t>.....................................................</w:t>
      </w:r>
      <w:r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r>
      <w:r w:rsidRPr="00C112CC">
        <w:rPr>
          <w:rFonts w:ascii="Times New Roman" w:hAnsi="Times New Roman" w:cs="Times New Roman"/>
          <w:sz w:val="24"/>
          <w:szCs w:val="24"/>
        </w:rPr>
        <w:tab/>
        <w:t>.....................................................</w:t>
      </w:r>
    </w:p>
    <w:p w14:paraId="68912C1E" w14:textId="77777777" w:rsidR="009110EB" w:rsidRPr="00C112CC" w:rsidRDefault="009110EB" w:rsidP="009110EB">
      <w:pPr>
        <w:spacing w:after="0" w:line="240" w:lineRule="auto"/>
        <w:rPr>
          <w:rFonts w:ascii="Times New Roman" w:hAnsi="Times New Roman" w:cs="Times New Roman"/>
          <w:sz w:val="24"/>
          <w:szCs w:val="24"/>
        </w:rPr>
      </w:pPr>
    </w:p>
    <w:p w14:paraId="24567987" w14:textId="5FAF2ACD" w:rsidR="009110EB" w:rsidRPr="00C112CC" w:rsidRDefault="009110EB" w:rsidP="009110EB">
      <w:pPr>
        <w:spacing w:after="0" w:line="240" w:lineRule="auto"/>
        <w:rPr>
          <w:rFonts w:ascii="Times New Roman" w:hAnsi="Times New Roman" w:cs="Times New Roman"/>
          <w:sz w:val="24"/>
          <w:szCs w:val="24"/>
        </w:rPr>
      </w:pPr>
      <w:r w:rsidRPr="00C112CC">
        <w:rPr>
          <w:rFonts w:ascii="Times New Roman" w:hAnsi="Times New Roman" w:cs="Times New Roman"/>
          <w:sz w:val="24"/>
          <w:szCs w:val="24"/>
        </w:rPr>
        <w:t>Data apr</w:t>
      </w:r>
      <w:r w:rsidR="00867DC4" w:rsidRPr="00C112CC">
        <w:rPr>
          <w:rFonts w:ascii="Times New Roman" w:hAnsi="Times New Roman" w:cs="Times New Roman"/>
          <w:sz w:val="24"/>
          <w:szCs w:val="24"/>
        </w:rPr>
        <w:t>obării în Consiliul facultății: 30.09.202</w:t>
      </w:r>
      <w:r w:rsidR="007C5E45">
        <w:rPr>
          <w:rFonts w:ascii="Times New Roman" w:hAnsi="Times New Roman" w:cs="Times New Roman"/>
          <w:sz w:val="24"/>
          <w:szCs w:val="24"/>
        </w:rPr>
        <w:t>4</w:t>
      </w:r>
    </w:p>
    <w:p w14:paraId="248108D6" w14:textId="77777777" w:rsidR="009110EB" w:rsidRPr="00C112CC" w:rsidRDefault="009110EB" w:rsidP="009110EB">
      <w:pPr>
        <w:spacing w:after="0" w:line="240" w:lineRule="auto"/>
        <w:rPr>
          <w:rFonts w:ascii="Times New Roman" w:hAnsi="Times New Roman" w:cs="Times New Roman"/>
          <w:sz w:val="24"/>
          <w:szCs w:val="24"/>
        </w:rPr>
      </w:pPr>
    </w:p>
    <w:p w14:paraId="053CB696" w14:textId="77777777" w:rsidR="009110EB" w:rsidRPr="00C112CC" w:rsidRDefault="009110EB" w:rsidP="009110EB">
      <w:pPr>
        <w:spacing w:after="0" w:line="240" w:lineRule="auto"/>
        <w:rPr>
          <w:rFonts w:ascii="Times New Roman" w:hAnsi="Times New Roman" w:cs="Times New Roman"/>
          <w:sz w:val="24"/>
          <w:szCs w:val="24"/>
        </w:rPr>
      </w:pPr>
      <w:r w:rsidRPr="00C112CC">
        <w:rPr>
          <w:rFonts w:ascii="Times New Roman" w:hAnsi="Times New Roman" w:cs="Times New Roman"/>
          <w:sz w:val="24"/>
          <w:szCs w:val="24"/>
        </w:rPr>
        <w:t>Semnătura Decan,</w:t>
      </w:r>
    </w:p>
    <w:p w14:paraId="05355EDB" w14:textId="77777777" w:rsidR="009110EB" w:rsidRPr="00C112CC" w:rsidRDefault="009110EB" w:rsidP="009110EB">
      <w:pPr>
        <w:spacing w:after="0" w:line="240" w:lineRule="auto"/>
        <w:rPr>
          <w:rFonts w:ascii="Times New Roman" w:hAnsi="Times New Roman" w:cs="Times New Roman"/>
          <w:sz w:val="24"/>
          <w:szCs w:val="24"/>
        </w:rPr>
      </w:pPr>
      <w:proofErr w:type="spellStart"/>
      <w:r w:rsidRPr="00C112CC">
        <w:rPr>
          <w:rFonts w:ascii="Times New Roman" w:hAnsi="Times New Roman" w:cs="Times New Roman"/>
          <w:sz w:val="24"/>
          <w:szCs w:val="24"/>
        </w:rPr>
        <w:t>Conf.univ.dr</w:t>
      </w:r>
      <w:proofErr w:type="spellEnd"/>
      <w:r w:rsidRPr="00C112CC">
        <w:rPr>
          <w:rFonts w:ascii="Times New Roman" w:hAnsi="Times New Roman" w:cs="Times New Roman"/>
          <w:sz w:val="24"/>
          <w:szCs w:val="24"/>
        </w:rPr>
        <w:t>. Andrei BUIGA</w:t>
      </w:r>
    </w:p>
    <w:p w14:paraId="6B849A2C" w14:textId="77777777" w:rsidR="009110EB" w:rsidRPr="00C112CC" w:rsidRDefault="009110EB" w:rsidP="009110EB">
      <w:pPr>
        <w:tabs>
          <w:tab w:val="left" w:pos="0"/>
        </w:tabs>
        <w:spacing w:after="0" w:line="360" w:lineRule="auto"/>
        <w:jc w:val="both"/>
        <w:rPr>
          <w:rFonts w:ascii="Times New Roman" w:eastAsia="MS Mincho" w:hAnsi="Times New Roman" w:cs="Times New Roman"/>
          <w:sz w:val="24"/>
          <w:szCs w:val="24"/>
        </w:rPr>
      </w:pPr>
    </w:p>
    <w:p w14:paraId="283DE7A1" w14:textId="77777777" w:rsidR="00770D52" w:rsidRDefault="00770D52" w:rsidP="009110EB">
      <w:pPr>
        <w:tabs>
          <w:tab w:val="left" w:pos="0"/>
        </w:tabs>
        <w:spacing w:after="0" w:line="360" w:lineRule="auto"/>
        <w:jc w:val="both"/>
        <w:rPr>
          <w:rFonts w:ascii="Times New Roman" w:hAnsi="Times New Roman" w:cs="Times New Roman"/>
          <w:sz w:val="24"/>
          <w:szCs w:val="24"/>
        </w:rPr>
      </w:pPr>
    </w:p>
    <w:p w14:paraId="591B870A" w14:textId="1F840EF1" w:rsidR="008C5DE5" w:rsidRPr="00C112CC" w:rsidRDefault="009110EB" w:rsidP="009110EB">
      <w:pPr>
        <w:tabs>
          <w:tab w:val="left" w:pos="0"/>
        </w:tabs>
        <w:spacing w:after="0" w:line="360" w:lineRule="auto"/>
        <w:jc w:val="both"/>
        <w:rPr>
          <w:rFonts w:ascii="Times New Roman" w:hAnsi="Times New Roman" w:cs="Times New Roman"/>
          <w:sz w:val="24"/>
          <w:szCs w:val="24"/>
        </w:rPr>
      </w:pPr>
      <w:r w:rsidRPr="00C112CC">
        <w:rPr>
          <w:rFonts w:ascii="Times New Roman" w:hAnsi="Times New Roman" w:cs="Times New Roman"/>
          <w:sz w:val="24"/>
          <w:szCs w:val="24"/>
        </w:rPr>
        <w:t>.....................................................</w:t>
      </w:r>
      <w:r w:rsidRPr="00C112CC">
        <w:rPr>
          <w:rFonts w:ascii="Times New Roman" w:hAnsi="Times New Roman" w:cs="Times New Roman"/>
          <w:sz w:val="24"/>
          <w:szCs w:val="24"/>
        </w:rPr>
        <w:tab/>
      </w:r>
    </w:p>
    <w:sectPr w:rsidR="008C5DE5" w:rsidRPr="00C112CC" w:rsidSect="002B143C">
      <w:headerReference w:type="even" r:id="rId7"/>
      <w:headerReference w:type="default" r:id="rId8"/>
      <w:footerReference w:type="even" r:id="rId9"/>
      <w:footerReference w:type="default" r:id="rId10"/>
      <w:headerReference w:type="first" r:id="rId11"/>
      <w:footerReference w:type="first" r:id="rId12"/>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687D" w14:textId="77777777" w:rsidR="007B6577" w:rsidRDefault="007B6577" w:rsidP="002B143C">
      <w:pPr>
        <w:spacing w:after="0" w:line="240" w:lineRule="auto"/>
      </w:pPr>
      <w:r>
        <w:separator/>
      </w:r>
    </w:p>
  </w:endnote>
  <w:endnote w:type="continuationSeparator" w:id="0">
    <w:p w14:paraId="098D0553" w14:textId="77777777" w:rsidR="007B6577" w:rsidRDefault="007B6577"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60BCD" w14:textId="77777777" w:rsidR="006B77F4" w:rsidRDefault="006B77F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070516"/>
      <w:docPartObj>
        <w:docPartGallery w:val="Page Numbers (Bottom of Page)"/>
        <w:docPartUnique/>
      </w:docPartObj>
    </w:sdtPr>
    <w:sdtEndPr>
      <w:rPr>
        <w:noProof/>
      </w:rPr>
    </w:sdtEndPr>
    <w:sdtContent>
      <w:p w14:paraId="437A25C0" w14:textId="6C812697" w:rsidR="006B77F4" w:rsidRDefault="006B77F4">
        <w:pPr>
          <w:pStyle w:val="Subsol"/>
          <w:jc w:val="center"/>
        </w:pPr>
        <w:r>
          <w:fldChar w:fldCharType="begin"/>
        </w:r>
        <w:r>
          <w:instrText xml:space="preserve"> PAGE   \* MERGEFORMAT </w:instrText>
        </w:r>
        <w:r>
          <w:fldChar w:fldCharType="separate"/>
        </w:r>
        <w:r w:rsidR="00867DC4">
          <w:rPr>
            <w:noProof/>
          </w:rPr>
          <w:t>4</w:t>
        </w:r>
        <w:r>
          <w:rPr>
            <w:noProof/>
          </w:rPr>
          <w:fldChar w:fldCharType="end"/>
        </w:r>
      </w:p>
    </w:sdtContent>
  </w:sdt>
  <w:p w14:paraId="5CDD704C" w14:textId="77777777" w:rsidR="006B77F4" w:rsidRDefault="006B77F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AA60" w14:textId="77777777" w:rsidR="006B77F4" w:rsidRDefault="006B77F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93B7" w14:textId="77777777" w:rsidR="007B6577" w:rsidRDefault="007B6577" w:rsidP="002B143C">
      <w:pPr>
        <w:spacing w:after="0" w:line="240" w:lineRule="auto"/>
      </w:pPr>
      <w:r>
        <w:separator/>
      </w:r>
    </w:p>
  </w:footnote>
  <w:footnote w:type="continuationSeparator" w:id="0">
    <w:p w14:paraId="4B784C84" w14:textId="77777777" w:rsidR="007B6577" w:rsidRDefault="007B6577" w:rsidP="002B1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59719" w14:textId="77777777" w:rsidR="006B77F4" w:rsidRDefault="006B77F4">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442C" w14:textId="77777777" w:rsidR="006B77F4" w:rsidRDefault="006B77F4">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BD8EE" w14:textId="77777777" w:rsidR="006B77F4" w:rsidRDefault="006B77F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0095"/>
    <w:multiLevelType w:val="hybridMultilevel"/>
    <w:tmpl w:val="1C82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2CC6"/>
    <w:multiLevelType w:val="hybridMultilevel"/>
    <w:tmpl w:val="9398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667E6"/>
    <w:multiLevelType w:val="hybridMultilevel"/>
    <w:tmpl w:val="60F035CE"/>
    <w:lvl w:ilvl="0" w:tplc="8884D154">
      <w:start w:val="1"/>
      <w:numFmt w:val="decimal"/>
      <w:lvlText w:val="%1."/>
      <w:lvlJc w:val="left"/>
      <w:pPr>
        <w:ind w:left="133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4B6C8C"/>
    <w:multiLevelType w:val="hybridMultilevel"/>
    <w:tmpl w:val="CD6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3AB3"/>
    <w:multiLevelType w:val="hybridMultilevel"/>
    <w:tmpl w:val="598A5C60"/>
    <w:lvl w:ilvl="0" w:tplc="E364E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79A79D7"/>
    <w:multiLevelType w:val="hybridMultilevel"/>
    <w:tmpl w:val="3EDCF808"/>
    <w:lvl w:ilvl="0" w:tplc="E530F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32847"/>
    <w:multiLevelType w:val="hybridMultilevel"/>
    <w:tmpl w:val="E8CA323C"/>
    <w:lvl w:ilvl="0" w:tplc="94F28D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D5777"/>
    <w:multiLevelType w:val="hybridMultilevel"/>
    <w:tmpl w:val="44FE34B8"/>
    <w:lvl w:ilvl="0" w:tplc="F34C41D0">
      <w:start w:val="1"/>
      <w:numFmt w:val="decimal"/>
      <w:lvlText w:val="%1."/>
      <w:lvlJc w:val="left"/>
      <w:pPr>
        <w:ind w:left="1332" w:hanging="360"/>
      </w:pPr>
      <w:rPr>
        <w:rFonts w:hint="default"/>
        <w:color w:val="auto"/>
      </w:rPr>
    </w:lvl>
    <w:lvl w:ilvl="1" w:tplc="04180019" w:tentative="1">
      <w:start w:val="1"/>
      <w:numFmt w:val="lowerLetter"/>
      <w:lvlText w:val="%2."/>
      <w:lvlJc w:val="left"/>
      <w:pPr>
        <w:ind w:left="2052" w:hanging="360"/>
      </w:pPr>
    </w:lvl>
    <w:lvl w:ilvl="2" w:tplc="0418001B" w:tentative="1">
      <w:start w:val="1"/>
      <w:numFmt w:val="lowerRoman"/>
      <w:lvlText w:val="%3."/>
      <w:lvlJc w:val="right"/>
      <w:pPr>
        <w:ind w:left="2772" w:hanging="180"/>
      </w:pPr>
    </w:lvl>
    <w:lvl w:ilvl="3" w:tplc="0418000F" w:tentative="1">
      <w:start w:val="1"/>
      <w:numFmt w:val="decimal"/>
      <w:lvlText w:val="%4."/>
      <w:lvlJc w:val="left"/>
      <w:pPr>
        <w:ind w:left="3492" w:hanging="360"/>
      </w:pPr>
    </w:lvl>
    <w:lvl w:ilvl="4" w:tplc="04180019" w:tentative="1">
      <w:start w:val="1"/>
      <w:numFmt w:val="lowerLetter"/>
      <w:lvlText w:val="%5."/>
      <w:lvlJc w:val="left"/>
      <w:pPr>
        <w:ind w:left="4212" w:hanging="360"/>
      </w:pPr>
    </w:lvl>
    <w:lvl w:ilvl="5" w:tplc="0418001B" w:tentative="1">
      <w:start w:val="1"/>
      <w:numFmt w:val="lowerRoman"/>
      <w:lvlText w:val="%6."/>
      <w:lvlJc w:val="right"/>
      <w:pPr>
        <w:ind w:left="4932" w:hanging="180"/>
      </w:pPr>
    </w:lvl>
    <w:lvl w:ilvl="6" w:tplc="0418000F" w:tentative="1">
      <w:start w:val="1"/>
      <w:numFmt w:val="decimal"/>
      <w:lvlText w:val="%7."/>
      <w:lvlJc w:val="left"/>
      <w:pPr>
        <w:ind w:left="5652" w:hanging="360"/>
      </w:pPr>
    </w:lvl>
    <w:lvl w:ilvl="7" w:tplc="04180019" w:tentative="1">
      <w:start w:val="1"/>
      <w:numFmt w:val="lowerLetter"/>
      <w:lvlText w:val="%8."/>
      <w:lvlJc w:val="left"/>
      <w:pPr>
        <w:ind w:left="6372" w:hanging="360"/>
      </w:pPr>
    </w:lvl>
    <w:lvl w:ilvl="8" w:tplc="0418001B" w:tentative="1">
      <w:start w:val="1"/>
      <w:numFmt w:val="lowerRoman"/>
      <w:lvlText w:val="%9."/>
      <w:lvlJc w:val="right"/>
      <w:pPr>
        <w:ind w:left="7092" w:hanging="180"/>
      </w:p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1755C"/>
    <w:multiLevelType w:val="multilevel"/>
    <w:tmpl w:val="3E06BA4A"/>
    <w:lvl w:ilvl="0">
      <w:start w:val="1"/>
      <w:numFmt w:val="decimal"/>
      <w:lvlText w:val="%1."/>
      <w:lvlJc w:val="left"/>
      <w:pPr>
        <w:ind w:left="360" w:hanging="360"/>
      </w:pPr>
      <w:rPr>
        <w:rFonts w:hint="default"/>
      </w:rPr>
    </w:lvl>
    <w:lvl w:ilvl="1">
      <w:start w:val="1"/>
      <w:numFmt w:val="decimal"/>
      <w:lvlText w:val="%1.%2."/>
      <w:lvlJc w:val="left"/>
      <w:pPr>
        <w:ind w:left="912" w:hanging="36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14"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B8B2462"/>
    <w:multiLevelType w:val="multilevel"/>
    <w:tmpl w:val="D40428C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6D0B176D"/>
    <w:multiLevelType w:val="hybridMultilevel"/>
    <w:tmpl w:val="44FE34B8"/>
    <w:lvl w:ilvl="0" w:tplc="F34C41D0">
      <w:start w:val="1"/>
      <w:numFmt w:val="decimal"/>
      <w:lvlText w:val="%1."/>
      <w:lvlJc w:val="left"/>
      <w:pPr>
        <w:ind w:left="1332" w:hanging="360"/>
      </w:pPr>
      <w:rPr>
        <w:rFonts w:hint="default"/>
        <w:color w:val="auto"/>
      </w:rPr>
    </w:lvl>
    <w:lvl w:ilvl="1" w:tplc="04180019" w:tentative="1">
      <w:start w:val="1"/>
      <w:numFmt w:val="lowerLetter"/>
      <w:lvlText w:val="%2."/>
      <w:lvlJc w:val="left"/>
      <w:pPr>
        <w:ind w:left="2052" w:hanging="360"/>
      </w:pPr>
    </w:lvl>
    <w:lvl w:ilvl="2" w:tplc="0418001B" w:tentative="1">
      <w:start w:val="1"/>
      <w:numFmt w:val="lowerRoman"/>
      <w:lvlText w:val="%3."/>
      <w:lvlJc w:val="right"/>
      <w:pPr>
        <w:ind w:left="2772" w:hanging="180"/>
      </w:pPr>
    </w:lvl>
    <w:lvl w:ilvl="3" w:tplc="0418000F" w:tentative="1">
      <w:start w:val="1"/>
      <w:numFmt w:val="decimal"/>
      <w:lvlText w:val="%4."/>
      <w:lvlJc w:val="left"/>
      <w:pPr>
        <w:ind w:left="3492" w:hanging="360"/>
      </w:pPr>
    </w:lvl>
    <w:lvl w:ilvl="4" w:tplc="04180019" w:tentative="1">
      <w:start w:val="1"/>
      <w:numFmt w:val="lowerLetter"/>
      <w:lvlText w:val="%5."/>
      <w:lvlJc w:val="left"/>
      <w:pPr>
        <w:ind w:left="4212" w:hanging="360"/>
      </w:pPr>
    </w:lvl>
    <w:lvl w:ilvl="5" w:tplc="0418001B" w:tentative="1">
      <w:start w:val="1"/>
      <w:numFmt w:val="lowerRoman"/>
      <w:lvlText w:val="%6."/>
      <w:lvlJc w:val="right"/>
      <w:pPr>
        <w:ind w:left="4932" w:hanging="180"/>
      </w:pPr>
    </w:lvl>
    <w:lvl w:ilvl="6" w:tplc="0418000F" w:tentative="1">
      <w:start w:val="1"/>
      <w:numFmt w:val="decimal"/>
      <w:lvlText w:val="%7."/>
      <w:lvlJc w:val="left"/>
      <w:pPr>
        <w:ind w:left="5652" w:hanging="360"/>
      </w:pPr>
    </w:lvl>
    <w:lvl w:ilvl="7" w:tplc="04180019" w:tentative="1">
      <w:start w:val="1"/>
      <w:numFmt w:val="lowerLetter"/>
      <w:lvlText w:val="%8."/>
      <w:lvlJc w:val="left"/>
      <w:pPr>
        <w:ind w:left="6372" w:hanging="360"/>
      </w:pPr>
    </w:lvl>
    <w:lvl w:ilvl="8" w:tplc="0418001B" w:tentative="1">
      <w:start w:val="1"/>
      <w:numFmt w:val="lowerRoman"/>
      <w:lvlText w:val="%9."/>
      <w:lvlJc w:val="right"/>
      <w:pPr>
        <w:ind w:left="7092" w:hanging="180"/>
      </w:pPr>
    </w:lvl>
  </w:abstractNum>
  <w:abstractNum w:abstractNumId="19"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24509988">
    <w:abstractNumId w:val="12"/>
  </w:num>
  <w:num w:numId="2" w16cid:durableId="380980617">
    <w:abstractNumId w:val="17"/>
  </w:num>
  <w:num w:numId="3" w16cid:durableId="1301836542">
    <w:abstractNumId w:val="6"/>
  </w:num>
  <w:num w:numId="4" w16cid:durableId="410810577">
    <w:abstractNumId w:val="19"/>
  </w:num>
  <w:num w:numId="5" w16cid:durableId="1567841422">
    <w:abstractNumId w:val="3"/>
  </w:num>
  <w:num w:numId="6" w16cid:durableId="833574056">
    <w:abstractNumId w:val="7"/>
  </w:num>
  <w:num w:numId="7" w16cid:durableId="1701970646">
    <w:abstractNumId w:val="8"/>
  </w:num>
  <w:num w:numId="8" w16cid:durableId="859706268">
    <w:abstractNumId w:val="14"/>
  </w:num>
  <w:num w:numId="9" w16cid:durableId="1220097132">
    <w:abstractNumId w:val="16"/>
  </w:num>
  <w:num w:numId="10" w16cid:durableId="457531572">
    <w:abstractNumId w:val="15"/>
  </w:num>
  <w:num w:numId="11" w16cid:durableId="598375492">
    <w:abstractNumId w:val="18"/>
  </w:num>
  <w:num w:numId="12" w16cid:durableId="242760239">
    <w:abstractNumId w:val="13"/>
  </w:num>
  <w:num w:numId="13" w16cid:durableId="2065716157">
    <w:abstractNumId w:val="9"/>
  </w:num>
  <w:num w:numId="14" w16cid:durableId="1374499237">
    <w:abstractNumId w:val="1"/>
  </w:num>
  <w:num w:numId="15" w16cid:durableId="1606109126">
    <w:abstractNumId w:val="10"/>
  </w:num>
  <w:num w:numId="16" w16cid:durableId="1960255297">
    <w:abstractNumId w:val="4"/>
  </w:num>
  <w:num w:numId="17" w16cid:durableId="1328051659">
    <w:abstractNumId w:val="0"/>
  </w:num>
  <w:num w:numId="18" w16cid:durableId="708646727">
    <w:abstractNumId w:val="2"/>
  </w:num>
  <w:num w:numId="19" w16cid:durableId="1578325555">
    <w:abstractNumId w:val="5"/>
  </w:num>
  <w:num w:numId="20" w16cid:durableId="161284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261BD"/>
    <w:rsid w:val="00035C11"/>
    <w:rsid w:val="00052A6C"/>
    <w:rsid w:val="000B3B97"/>
    <w:rsid w:val="000D6A6E"/>
    <w:rsid w:val="000E6259"/>
    <w:rsid w:val="000F11B9"/>
    <w:rsid w:val="00164644"/>
    <w:rsid w:val="00167531"/>
    <w:rsid w:val="00167964"/>
    <w:rsid w:val="001779AE"/>
    <w:rsid w:val="001C21ED"/>
    <w:rsid w:val="00230CB5"/>
    <w:rsid w:val="002469D5"/>
    <w:rsid w:val="002543D0"/>
    <w:rsid w:val="00267F34"/>
    <w:rsid w:val="002740D4"/>
    <w:rsid w:val="002B143C"/>
    <w:rsid w:val="002C4F65"/>
    <w:rsid w:val="00333A8E"/>
    <w:rsid w:val="00347161"/>
    <w:rsid w:val="00363949"/>
    <w:rsid w:val="00396042"/>
    <w:rsid w:val="003D478A"/>
    <w:rsid w:val="003D50F2"/>
    <w:rsid w:val="003D53DB"/>
    <w:rsid w:val="00495039"/>
    <w:rsid w:val="004A1FD8"/>
    <w:rsid w:val="004B5AB7"/>
    <w:rsid w:val="004F3A0B"/>
    <w:rsid w:val="00517563"/>
    <w:rsid w:val="00562DD3"/>
    <w:rsid w:val="0057415A"/>
    <w:rsid w:val="005A1C3C"/>
    <w:rsid w:val="005A7B38"/>
    <w:rsid w:val="005B1D2C"/>
    <w:rsid w:val="005C6FF6"/>
    <w:rsid w:val="005F2F40"/>
    <w:rsid w:val="005F595E"/>
    <w:rsid w:val="0064221D"/>
    <w:rsid w:val="0065440D"/>
    <w:rsid w:val="006B77F4"/>
    <w:rsid w:val="006C630D"/>
    <w:rsid w:val="007213FF"/>
    <w:rsid w:val="00770D52"/>
    <w:rsid w:val="00792887"/>
    <w:rsid w:val="007B6577"/>
    <w:rsid w:val="007C5E45"/>
    <w:rsid w:val="007D3C72"/>
    <w:rsid w:val="0080060E"/>
    <w:rsid w:val="008120B4"/>
    <w:rsid w:val="00841DC1"/>
    <w:rsid w:val="00843243"/>
    <w:rsid w:val="00863285"/>
    <w:rsid w:val="00867DC4"/>
    <w:rsid w:val="008A4D8D"/>
    <w:rsid w:val="008B7596"/>
    <w:rsid w:val="008C5DE5"/>
    <w:rsid w:val="008F251C"/>
    <w:rsid w:val="009110EB"/>
    <w:rsid w:val="0091629D"/>
    <w:rsid w:val="009416B2"/>
    <w:rsid w:val="0097775B"/>
    <w:rsid w:val="009A7AEC"/>
    <w:rsid w:val="009B6C52"/>
    <w:rsid w:val="009C57E7"/>
    <w:rsid w:val="00A373A9"/>
    <w:rsid w:val="00A61CB9"/>
    <w:rsid w:val="00A73FAB"/>
    <w:rsid w:val="00A934D9"/>
    <w:rsid w:val="00AF0CC4"/>
    <w:rsid w:val="00B01243"/>
    <w:rsid w:val="00B104F5"/>
    <w:rsid w:val="00B4143B"/>
    <w:rsid w:val="00B70D5F"/>
    <w:rsid w:val="00B72A84"/>
    <w:rsid w:val="00B91912"/>
    <w:rsid w:val="00BC32D4"/>
    <w:rsid w:val="00BC5C8F"/>
    <w:rsid w:val="00BC745D"/>
    <w:rsid w:val="00BF1E59"/>
    <w:rsid w:val="00BF5363"/>
    <w:rsid w:val="00C112CC"/>
    <w:rsid w:val="00C2557F"/>
    <w:rsid w:val="00C705B6"/>
    <w:rsid w:val="00C7334A"/>
    <w:rsid w:val="00C8165C"/>
    <w:rsid w:val="00C90E3F"/>
    <w:rsid w:val="00CD76BE"/>
    <w:rsid w:val="00CE2102"/>
    <w:rsid w:val="00CE32DC"/>
    <w:rsid w:val="00D06A44"/>
    <w:rsid w:val="00D404B2"/>
    <w:rsid w:val="00D430FF"/>
    <w:rsid w:val="00D759A5"/>
    <w:rsid w:val="00DD4D5C"/>
    <w:rsid w:val="00DD63F3"/>
    <w:rsid w:val="00E065F7"/>
    <w:rsid w:val="00E267A2"/>
    <w:rsid w:val="00E55D56"/>
    <w:rsid w:val="00E5749F"/>
    <w:rsid w:val="00E81A53"/>
    <w:rsid w:val="00E87D52"/>
    <w:rsid w:val="00E911C7"/>
    <w:rsid w:val="00E962C6"/>
    <w:rsid w:val="00EB27AA"/>
    <w:rsid w:val="00EB7A86"/>
    <w:rsid w:val="00ED61B6"/>
    <w:rsid w:val="00ED6397"/>
    <w:rsid w:val="00ED6ACB"/>
    <w:rsid w:val="00ED79AB"/>
    <w:rsid w:val="00EE1C9B"/>
    <w:rsid w:val="00EE36A1"/>
    <w:rsid w:val="00F37A99"/>
    <w:rsid w:val="00F751C7"/>
    <w:rsid w:val="00FA3874"/>
    <w:rsid w:val="00FC3D86"/>
    <w:rsid w:val="00FC724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DDF8"/>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4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A61CB9"/>
    <w:pPr>
      <w:ind w:left="720"/>
      <w:contextualSpacing/>
    </w:pPr>
  </w:style>
  <w:style w:type="paragraph" w:styleId="Antet">
    <w:name w:val="header"/>
    <w:basedOn w:val="Normal"/>
    <w:link w:val="AntetCaracter"/>
    <w:uiPriority w:val="99"/>
    <w:unhideWhenUsed/>
    <w:rsid w:val="006B77F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B77F4"/>
  </w:style>
  <w:style w:type="paragraph" w:styleId="Subsol">
    <w:name w:val="footer"/>
    <w:basedOn w:val="Normal"/>
    <w:link w:val="SubsolCaracter"/>
    <w:uiPriority w:val="99"/>
    <w:unhideWhenUsed/>
    <w:rsid w:val="006B77F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B7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434493">
      <w:bodyDiv w:val="1"/>
      <w:marLeft w:val="0"/>
      <w:marRight w:val="0"/>
      <w:marTop w:val="0"/>
      <w:marBottom w:val="0"/>
      <w:divBdr>
        <w:top w:val="none" w:sz="0" w:space="0" w:color="auto"/>
        <w:left w:val="none" w:sz="0" w:space="0" w:color="auto"/>
        <w:bottom w:val="none" w:sz="0" w:space="0" w:color="auto"/>
        <w:right w:val="none" w:sz="0" w:space="0" w:color="auto"/>
      </w:divBdr>
    </w:div>
    <w:div w:id="20310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25</cp:revision>
  <dcterms:created xsi:type="dcterms:W3CDTF">2021-09-27T18:13:00Z</dcterms:created>
  <dcterms:modified xsi:type="dcterms:W3CDTF">2024-12-10T12:56:00Z</dcterms:modified>
</cp:coreProperties>
</file>